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B2B8D" w14:textId="36CE2C46" w:rsidR="00036F37" w:rsidRPr="00AF2CAE" w:rsidRDefault="00F2604F" w:rsidP="00F2604F">
      <w:pPr>
        <w:tabs>
          <w:tab w:val="left" w:pos="1800"/>
        </w:tabs>
        <w:spacing w:after="0"/>
        <w:rPr>
          <w:rFonts w:ascii="Arial" w:hAnsi="Arial" w:cs="Arial"/>
          <w:sz w:val="20"/>
          <w:szCs w:val="20"/>
        </w:rPr>
      </w:pPr>
      <w:r w:rsidRPr="00AF2CAE">
        <w:rPr>
          <w:b/>
          <w:lang w:eastAsia="de-CH"/>
        </w:rPr>
        <w:drawing>
          <wp:anchor distT="0" distB="0" distL="114300" distR="114300" simplePos="0" relativeHeight="251641856" behindDoc="0" locked="0" layoutInCell="1" allowOverlap="1" wp14:anchorId="54C6786B" wp14:editId="7B78AE18">
            <wp:simplePos x="0" y="0"/>
            <wp:positionH relativeFrom="column">
              <wp:posOffset>5137785</wp:posOffset>
            </wp:positionH>
            <wp:positionV relativeFrom="paragraph">
              <wp:posOffset>-635</wp:posOffset>
            </wp:positionV>
            <wp:extent cx="624205" cy="641350"/>
            <wp:effectExtent l="0" t="0" r="4445" b="635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biblioexcellence_cmyk_klein"/>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8012" b="9455"/>
                    <a:stretch/>
                  </pic:blipFill>
                  <pic:spPr bwMode="auto">
                    <a:xfrm>
                      <a:off x="0" y="0"/>
                      <a:ext cx="624205" cy="6413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10993" w:rsidRPr="00AF2CAE">
        <w:rPr>
          <w:rFonts w:ascii="Arial" w:hAnsi="Arial" w:cs="Arial"/>
          <w:b/>
          <w:sz w:val="20"/>
          <w:szCs w:val="20"/>
        </w:rPr>
        <w:t>Prozess</w:t>
      </w:r>
      <w:r w:rsidR="0041603D" w:rsidRPr="00AF2CAE">
        <w:rPr>
          <w:rFonts w:ascii="Arial" w:hAnsi="Arial" w:cs="Arial"/>
          <w:sz w:val="20"/>
          <w:szCs w:val="20"/>
        </w:rPr>
        <w:t>:</w:t>
      </w:r>
      <w:r w:rsidR="0041603D" w:rsidRPr="00AF2CAE">
        <w:rPr>
          <w:rFonts w:ascii="Arial" w:hAnsi="Arial" w:cs="Arial"/>
          <w:sz w:val="20"/>
          <w:szCs w:val="20"/>
        </w:rPr>
        <w:tab/>
        <w:t>B2</w:t>
      </w:r>
    </w:p>
    <w:p w14:paraId="31187529" w14:textId="2D1ACB0A" w:rsidR="00036F37" w:rsidRPr="00AF2CAE" w:rsidRDefault="00810993" w:rsidP="0041603D">
      <w:pPr>
        <w:tabs>
          <w:tab w:val="left" w:pos="1800"/>
        </w:tabs>
        <w:spacing w:after="0"/>
        <w:rPr>
          <w:rFonts w:ascii="Arial" w:hAnsi="Arial" w:cs="Arial"/>
          <w:b/>
          <w:sz w:val="20"/>
          <w:szCs w:val="20"/>
        </w:rPr>
      </w:pPr>
      <w:r w:rsidRPr="00AF2CAE">
        <w:rPr>
          <w:rFonts w:ascii="Arial" w:hAnsi="Arial" w:cs="Arial"/>
          <w:b/>
          <w:sz w:val="20"/>
          <w:szCs w:val="20"/>
        </w:rPr>
        <w:t>Dokumententyp:</w:t>
      </w:r>
      <w:r w:rsidR="0041603D" w:rsidRPr="00AF2CAE">
        <w:rPr>
          <w:rFonts w:ascii="Arial" w:hAnsi="Arial" w:cs="Arial"/>
          <w:sz w:val="20"/>
          <w:szCs w:val="20"/>
        </w:rPr>
        <w:tab/>
        <w:t>Doc</w:t>
      </w:r>
    </w:p>
    <w:p w14:paraId="5BA0E925" w14:textId="69BB5122" w:rsidR="00036F37" w:rsidRPr="00AF2CAE" w:rsidRDefault="00810993" w:rsidP="0041603D">
      <w:pPr>
        <w:tabs>
          <w:tab w:val="left" w:pos="1800"/>
        </w:tabs>
        <w:spacing w:after="0"/>
        <w:ind w:left="1800" w:hanging="1800"/>
        <w:rPr>
          <w:rFonts w:ascii="Arial" w:hAnsi="Arial" w:cs="Arial"/>
          <w:b/>
          <w:sz w:val="20"/>
          <w:szCs w:val="20"/>
        </w:rPr>
      </w:pPr>
      <w:r w:rsidRPr="00AF2CAE">
        <w:rPr>
          <w:rFonts w:ascii="Arial" w:hAnsi="Arial" w:cs="Arial"/>
          <w:b/>
          <w:sz w:val="20"/>
          <w:szCs w:val="20"/>
        </w:rPr>
        <w:t>Titel</w:t>
      </w:r>
      <w:r w:rsidR="00036F37" w:rsidRPr="00AF2CAE">
        <w:rPr>
          <w:rFonts w:ascii="Arial" w:hAnsi="Arial" w:cs="Arial"/>
          <w:sz w:val="20"/>
          <w:szCs w:val="20"/>
        </w:rPr>
        <w:tab/>
      </w:r>
      <w:r w:rsidR="008C1E3B" w:rsidRPr="00AF2CAE">
        <w:rPr>
          <w:rFonts w:ascii="Arial" w:hAnsi="Arial" w:cs="Arial"/>
          <w:sz w:val="20"/>
          <w:szCs w:val="20"/>
        </w:rPr>
        <w:t>Agenda 2030</w:t>
      </w:r>
      <w:r w:rsidRPr="00AF2CAE">
        <w:rPr>
          <w:rFonts w:ascii="Arial" w:hAnsi="Arial" w:cs="Arial"/>
          <w:sz w:val="20"/>
          <w:szCs w:val="20"/>
        </w:rPr>
        <w:t xml:space="preserve"> Aktionen</w:t>
      </w:r>
      <w:r w:rsidR="0041603D" w:rsidRPr="00AF2CAE">
        <w:rPr>
          <w:rFonts w:ascii="Arial" w:hAnsi="Arial" w:cs="Arial"/>
          <w:sz w:val="20"/>
          <w:szCs w:val="20"/>
        </w:rPr>
        <w:t xml:space="preserve"> – </w:t>
      </w:r>
      <w:r w:rsidR="00AF2CAE" w:rsidRPr="00AF2CAE">
        <w:rPr>
          <w:rFonts w:ascii="Arial" w:hAnsi="Arial" w:cs="Arial"/>
          <w:sz w:val="20"/>
          <w:szCs w:val="20"/>
        </w:rPr>
        <w:t>Definition</w:t>
      </w:r>
      <w:r w:rsidRPr="00AF2CAE">
        <w:rPr>
          <w:rFonts w:ascii="Arial" w:hAnsi="Arial" w:cs="Arial"/>
          <w:sz w:val="20"/>
          <w:szCs w:val="20"/>
        </w:rPr>
        <w:t xml:space="preserve"> und Ideen</w:t>
      </w:r>
    </w:p>
    <w:p w14:paraId="7592B2B8" w14:textId="7EAE466B" w:rsidR="00036F37" w:rsidRPr="00AF2CAE" w:rsidRDefault="00036F37" w:rsidP="0041603D">
      <w:pPr>
        <w:tabs>
          <w:tab w:val="left" w:pos="1800"/>
        </w:tabs>
        <w:spacing w:after="0"/>
        <w:rPr>
          <w:rFonts w:ascii="Arial" w:hAnsi="Arial" w:cs="Arial"/>
          <w:b/>
          <w:sz w:val="20"/>
          <w:szCs w:val="20"/>
        </w:rPr>
      </w:pPr>
      <w:r w:rsidRPr="00AF2CAE">
        <w:rPr>
          <w:rFonts w:ascii="Arial" w:hAnsi="Arial" w:cs="Arial"/>
          <w:b/>
          <w:sz w:val="20"/>
          <w:szCs w:val="20"/>
        </w:rPr>
        <w:t>Version</w:t>
      </w:r>
      <w:r w:rsidRPr="00AF2CAE">
        <w:rPr>
          <w:rFonts w:ascii="Arial" w:hAnsi="Arial" w:cs="Arial"/>
          <w:sz w:val="20"/>
          <w:szCs w:val="20"/>
        </w:rPr>
        <w:tab/>
      </w:r>
      <w:r w:rsidR="00810993" w:rsidRPr="00AF2CAE">
        <w:rPr>
          <w:rFonts w:ascii="Arial" w:hAnsi="Arial" w:cs="Arial"/>
          <w:sz w:val="20"/>
          <w:szCs w:val="20"/>
        </w:rPr>
        <w:t>24.11</w:t>
      </w:r>
      <w:r w:rsidR="008C1E3B" w:rsidRPr="00AF2CAE">
        <w:rPr>
          <w:rFonts w:ascii="Arial" w:hAnsi="Arial" w:cs="Arial"/>
          <w:sz w:val="20"/>
          <w:szCs w:val="20"/>
        </w:rPr>
        <w:t>.2022</w:t>
      </w:r>
    </w:p>
    <w:p w14:paraId="4BF3DB51" w14:textId="401F0E5B" w:rsidR="00036F37" w:rsidRPr="00AF2CAE" w:rsidRDefault="00810993" w:rsidP="0041603D">
      <w:pPr>
        <w:pBdr>
          <w:bottom w:val="single" w:sz="4" w:space="1" w:color="auto"/>
        </w:pBdr>
        <w:tabs>
          <w:tab w:val="left" w:pos="1800"/>
        </w:tabs>
        <w:spacing w:after="0"/>
        <w:rPr>
          <w:rFonts w:ascii="Arial" w:hAnsi="Arial" w:cs="Arial"/>
          <w:b/>
          <w:sz w:val="20"/>
          <w:szCs w:val="20"/>
        </w:rPr>
      </w:pPr>
      <w:r w:rsidRPr="00AF2CAE">
        <w:rPr>
          <w:rFonts w:ascii="Arial" w:hAnsi="Arial" w:cs="Arial"/>
          <w:b/>
          <w:sz w:val="20"/>
          <w:szCs w:val="20"/>
        </w:rPr>
        <w:t>Verfasser:</w:t>
      </w:r>
      <w:r w:rsidR="0041603D" w:rsidRPr="00AF2CAE">
        <w:rPr>
          <w:rFonts w:ascii="Arial" w:hAnsi="Arial" w:cs="Arial"/>
          <w:sz w:val="20"/>
          <w:szCs w:val="20"/>
        </w:rPr>
        <w:tab/>
        <w:t>EG</w:t>
      </w:r>
    </w:p>
    <w:p w14:paraId="225AC16C" w14:textId="787E8A22" w:rsidR="00CD3CA2" w:rsidRPr="00AF2CAE" w:rsidRDefault="0041603D" w:rsidP="0053104D">
      <w:pPr>
        <w:pStyle w:val="Untertitel"/>
        <w:spacing w:before="240" w:after="120"/>
      </w:pPr>
      <w:r w:rsidRPr="00AF2CAE">
        <w:t>D</w:t>
      </w:r>
      <w:r w:rsidR="00810993" w:rsidRPr="00AF2CAE">
        <w:t>efinition</w:t>
      </w:r>
    </w:p>
    <w:p w14:paraId="00DE1B12" w14:textId="5878D40D" w:rsidR="008C1E3B" w:rsidRPr="00AF2CAE" w:rsidRDefault="00557D3D" w:rsidP="00D83EE5">
      <w:r w:rsidRPr="00AF2CAE">
        <w:t>In der Agenda</w:t>
      </w:r>
      <w:r w:rsidR="008C1E3B" w:rsidRPr="00AF2CAE">
        <w:t xml:space="preserve"> 2030</w:t>
      </w:r>
      <w:r w:rsidR="00D83EE5" w:rsidRPr="00AF2CAE">
        <w:t xml:space="preserve"> hat die UNO globalen Ziele für nachhaltige Entwicklung (Sustainable Development Goals, SDG) für alle Mitgliedsstaaten definiert. Die SDG tragen der wirtschaftlichen, sozialen und ökologischen Dimension der nachhaltigen Entwicklung in ausgewogener Weise Rechnung</w:t>
      </w:r>
      <w:r w:rsidR="00D425E1" w:rsidRPr="00AF2CAE">
        <w:t>:</w:t>
      </w:r>
    </w:p>
    <w:p w14:paraId="0064AAA3" w14:textId="658B63CE" w:rsidR="00D425E1" w:rsidRPr="00AF2CAE" w:rsidRDefault="00D83EE5" w:rsidP="00932356">
      <w:pPr>
        <w:pStyle w:val="Listenabsatz"/>
        <w:numPr>
          <w:ilvl w:val="0"/>
          <w:numId w:val="3"/>
        </w:numPr>
      </w:pPr>
      <w:r w:rsidRPr="00AF2CAE">
        <w:rPr>
          <w:b/>
        </w:rPr>
        <w:t>Ökologische Dimension</w:t>
      </w:r>
      <w:r w:rsidR="00D425E1" w:rsidRPr="00AF2CAE">
        <w:t xml:space="preserve"> -  </w:t>
      </w:r>
      <w:r w:rsidR="00932356" w:rsidRPr="00AF2CAE">
        <w:t>Schutz der natürlichen Ressourcen, der Natur und der biologische</w:t>
      </w:r>
      <w:r w:rsidR="00714586" w:rsidRPr="00AF2CAE">
        <w:t>n</w:t>
      </w:r>
      <w:r w:rsidR="00932356" w:rsidRPr="00AF2CAE">
        <w:t xml:space="preserve"> Vielfalt</w:t>
      </w:r>
    </w:p>
    <w:p w14:paraId="54349DF4" w14:textId="24E842CC" w:rsidR="001D7E13" w:rsidRPr="00AF2CAE" w:rsidRDefault="00D83EE5" w:rsidP="001D7E13">
      <w:pPr>
        <w:pStyle w:val="Listenabsatz"/>
        <w:numPr>
          <w:ilvl w:val="0"/>
          <w:numId w:val="3"/>
        </w:numPr>
      </w:pPr>
      <w:r w:rsidRPr="00AF2CAE">
        <w:rPr>
          <w:b/>
        </w:rPr>
        <w:t xml:space="preserve">Soziale Dimension </w:t>
      </w:r>
      <w:r w:rsidR="001D7E13" w:rsidRPr="00AF2CAE">
        <w:t>–</w:t>
      </w:r>
      <w:r w:rsidR="00D425E1" w:rsidRPr="00AF2CAE">
        <w:t xml:space="preserve"> </w:t>
      </w:r>
      <w:r w:rsidR="001D7E13" w:rsidRPr="00AF2CAE">
        <w:t xml:space="preserve">Förderung von Gerechtigkeit, Gesundheit und Sicherheit, Bekämpfung von </w:t>
      </w:r>
      <w:r w:rsidR="00714586" w:rsidRPr="00AF2CAE">
        <w:t>Ausgrenzung</w:t>
      </w:r>
    </w:p>
    <w:p w14:paraId="2DBE909C" w14:textId="3665E266" w:rsidR="00AA30A2" w:rsidRPr="00AF2CAE" w:rsidRDefault="00D83EE5" w:rsidP="00714586">
      <w:pPr>
        <w:pStyle w:val="Listenabsatz"/>
        <w:numPr>
          <w:ilvl w:val="0"/>
          <w:numId w:val="3"/>
        </w:numPr>
      </w:pPr>
      <w:r w:rsidRPr="00AF2CAE">
        <w:rPr>
          <w:b/>
        </w:rPr>
        <w:t>Wirtschaftliche Dimension</w:t>
      </w:r>
      <w:r w:rsidR="00D425E1" w:rsidRPr="00AF2CAE">
        <w:rPr>
          <w:b/>
        </w:rPr>
        <w:t xml:space="preserve"> </w:t>
      </w:r>
      <w:r w:rsidR="00714586" w:rsidRPr="00AF2CAE">
        <w:t>–</w:t>
      </w:r>
      <w:r w:rsidR="00D425E1" w:rsidRPr="00AF2CAE">
        <w:t xml:space="preserve"> </w:t>
      </w:r>
      <w:r w:rsidR="00714586" w:rsidRPr="00AF2CAE">
        <w:t>Umdenken bei der Produktion und beim Konsum damit das Wirtschaftswachstum nicht auf Kosten der Umwelt und der sozialen Belange geht.</w:t>
      </w:r>
    </w:p>
    <w:p w14:paraId="5ECF59F9" w14:textId="66CE087C" w:rsidR="00AA30A2" w:rsidRPr="00AF2CAE" w:rsidRDefault="00810993" w:rsidP="0053104D">
      <w:pPr>
        <w:pStyle w:val="Untertitel"/>
        <w:spacing w:before="240" w:after="120"/>
      </w:pPr>
      <w:r w:rsidRPr="00AF2CAE">
        <w:t>Wie können diese 17 Ziele in Bibliotheken umgesetzt werden?</w:t>
      </w:r>
    </w:p>
    <w:p w14:paraId="5E59BAB7" w14:textId="68BE7898" w:rsidR="00714586" w:rsidRPr="00AF2CAE" w:rsidRDefault="00714586" w:rsidP="4A290476">
      <w:r w:rsidRPr="00AF2CAE">
        <w:t>Bibliotheken leisten einen wichtigen Beitrag zu einer nachhaltigeren, inklusiveren und demokratischeren Gesellschaft. Eine Bibliothek kann die eigenen Auswirkungen auf die Umwelt reduzieren und das Bewusstsein der Bevölkerung für Nachhaltigkeit schärfen. Dies kann auf unterschiedliche Weise erfolgen: durch die Bereitstellung von Informationen zu den Themen (</w:t>
      </w:r>
      <w:r w:rsidR="0027470F" w:rsidRPr="00AF2CAE">
        <w:t>Bestand</w:t>
      </w:r>
      <w:r w:rsidRPr="00AF2CAE">
        <w:t>, Flyer, Poster...), durch Veranstaltungen (Ausstellungen, Vorträge, Lesungen, Workshops...) oder durch die Zusammenarbeit mit der Gemeinde und/oder mit Institutionen.</w:t>
      </w:r>
    </w:p>
    <w:p w14:paraId="4104D704" w14:textId="15784249" w:rsidR="00D177AE" w:rsidRPr="00AF2CAE" w:rsidRDefault="00BD36AB" w:rsidP="00D177AE">
      <w:pPr>
        <w:pStyle w:val="Untertitel"/>
      </w:pPr>
      <w:r w:rsidRPr="00AF2CAE">
        <w:rPr>
          <w:lang w:eastAsia="de-CH"/>
        </w:rPr>
        <w:drawing>
          <wp:anchor distT="0" distB="0" distL="114300" distR="114300" simplePos="0" relativeHeight="251686912" behindDoc="0" locked="0" layoutInCell="1" allowOverlap="1" wp14:anchorId="0BE5D0A5" wp14:editId="4193B560">
            <wp:simplePos x="0" y="0"/>
            <wp:positionH relativeFrom="column">
              <wp:posOffset>-2540</wp:posOffset>
            </wp:positionH>
            <wp:positionV relativeFrom="paragraph">
              <wp:posOffset>335280</wp:posOffset>
            </wp:positionV>
            <wp:extent cx="899795" cy="899795"/>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eda.admin.ch/content/dam/agenda2030/Images/Home/Ziele/Die-17-Ziele-fuer-nachhaltige-Entwicklung/F_SDG_Icons-01-01.jpg/jcr:content/renditions/original"/>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89979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810993" w:rsidRPr="00AF2CAE">
        <w:t>Beispiele und Ideen für Bibliotheken</w:t>
      </w:r>
      <w:r w:rsidR="00A51829" w:rsidRPr="00AF2CAE">
        <w:t xml:space="preserve"> </w:t>
      </w:r>
    </w:p>
    <w:p w14:paraId="04D57493" w14:textId="78F2CB90" w:rsidR="00A51829" w:rsidRPr="00AF2CAE" w:rsidRDefault="00137BCD" w:rsidP="00F2604F">
      <w:pPr>
        <w:spacing w:after="480"/>
        <w:rPr>
          <w:rFonts w:cs="Arial"/>
        </w:rPr>
      </w:pPr>
      <w:r w:rsidRPr="00AF2CAE">
        <w:rPr>
          <w:rFonts w:cs="Arial"/>
        </w:rPr>
        <w:t>Kostenlose Ausleihe</w:t>
      </w:r>
      <w:r w:rsidR="00445692" w:rsidRPr="00AF2CAE">
        <w:rPr>
          <w:rFonts w:cs="Arial"/>
        </w:rPr>
        <w:t xml:space="preserve"> und kostenlose Infrastruktur </w:t>
      </w:r>
      <w:r w:rsidR="00D34A6F" w:rsidRPr="00AF2CAE">
        <w:rPr>
          <w:rFonts w:cs="Arial"/>
        </w:rPr>
        <w:t>anbieten</w:t>
      </w:r>
      <w:r w:rsidRPr="00AF2CAE">
        <w:rPr>
          <w:rFonts w:cs="Arial"/>
        </w:rPr>
        <w:t>, sich gezielt an Gruppen wenden, die besondere Unterstützung benötigen, die Öffentlichkeit für Armut und Armutsbekämpfung sensibilisieren (</w:t>
      </w:r>
      <w:r w:rsidR="0027470F" w:rsidRPr="00AF2CAE">
        <w:rPr>
          <w:rFonts w:cs="Arial"/>
        </w:rPr>
        <w:t>Bestand</w:t>
      </w:r>
      <w:r w:rsidRPr="00AF2CAE">
        <w:rPr>
          <w:rFonts w:cs="Arial"/>
        </w:rPr>
        <w:t>, Veranstaltungen), mit Partnern zusammenarbeiten, die Armut be</w:t>
      </w:r>
      <w:r w:rsidR="00B9454A" w:rsidRPr="00AF2CAE">
        <w:rPr>
          <w:rFonts w:cs="Arial"/>
        </w:rPr>
        <w:t xml:space="preserve">kämpfen </w:t>
      </w:r>
    </w:p>
    <w:p w14:paraId="15DCBBF6" w14:textId="29121B52" w:rsidR="00EA5AF8" w:rsidRPr="00AF2CAE" w:rsidRDefault="003F4656" w:rsidP="00F2604F">
      <w:pPr>
        <w:spacing w:after="480"/>
        <w:rPr>
          <w:rFonts w:cs="Arial"/>
        </w:rPr>
      </w:pPr>
      <w:r w:rsidRPr="00AF2CAE">
        <w:rPr>
          <w:lang w:eastAsia="de-CH"/>
        </w:rPr>
        <w:drawing>
          <wp:anchor distT="0" distB="0" distL="114300" distR="114300" simplePos="0" relativeHeight="251688960" behindDoc="0" locked="0" layoutInCell="1" allowOverlap="1" wp14:anchorId="6F866308" wp14:editId="1072EAFB">
            <wp:simplePos x="0" y="0"/>
            <wp:positionH relativeFrom="column">
              <wp:posOffset>-2540</wp:posOffset>
            </wp:positionH>
            <wp:positionV relativeFrom="paragraph">
              <wp:posOffset>66675</wp:posOffset>
            </wp:positionV>
            <wp:extent cx="899795" cy="899795"/>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eda.admin.ch/content/dam/agenda2030/Images/Home/Ziele/Die-17-Ziele-fuer-nachhaltige-Entwicklung/F_SDG_Icons-01-02.jpg/jcr:content/renditions/original"/>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9979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27470F" w:rsidRPr="00AF2CAE">
        <w:rPr>
          <w:rFonts w:cs="Arial"/>
        </w:rPr>
        <w:t>Saatgut-Bibliothek oder öffentlichen Kühlschrank einrichten</w:t>
      </w:r>
      <w:r w:rsidR="00D34A6F" w:rsidRPr="00AF2CAE">
        <w:rPr>
          <w:rFonts w:cs="Arial"/>
        </w:rPr>
        <w:t xml:space="preserve">, Öffentlichkeit für </w:t>
      </w:r>
      <w:r w:rsidR="0027470F" w:rsidRPr="00AF2CAE">
        <w:rPr>
          <w:rFonts w:cs="Arial"/>
        </w:rPr>
        <w:t>diese Themen sensibilisieren: gesunde Ernährung, Hunger,</w:t>
      </w:r>
      <w:r w:rsidR="00D34A6F" w:rsidRPr="00AF2CAE">
        <w:rPr>
          <w:rFonts w:cs="Arial"/>
        </w:rPr>
        <w:t xml:space="preserve"> Lebensmittel</w:t>
      </w:r>
      <w:r w:rsidR="0027470F" w:rsidRPr="00AF2CAE">
        <w:rPr>
          <w:rFonts w:cs="Arial"/>
        </w:rPr>
        <w:t>-</w:t>
      </w:r>
      <w:r w:rsidR="00D34A6F" w:rsidRPr="00AF2CAE">
        <w:rPr>
          <w:rFonts w:cs="Arial"/>
        </w:rPr>
        <w:t>verschwendung, biologische Landwirtschaft, verantwortungsbewusstes Essen</w:t>
      </w:r>
      <w:r w:rsidR="0027470F" w:rsidRPr="00AF2CAE">
        <w:rPr>
          <w:rFonts w:cs="Arial"/>
        </w:rPr>
        <w:t xml:space="preserve"> (Bestand, Veranstaltungen</w:t>
      </w:r>
      <w:r w:rsidR="00D34A6F" w:rsidRPr="00AF2CAE">
        <w:rPr>
          <w:rFonts w:cs="Arial"/>
        </w:rPr>
        <w:t>), mit Partnern</w:t>
      </w:r>
      <w:r w:rsidR="0027470F" w:rsidRPr="00AF2CAE">
        <w:rPr>
          <w:rFonts w:cs="Arial"/>
        </w:rPr>
        <w:t xml:space="preserve"> zusammenarbeiten</w:t>
      </w:r>
      <w:r w:rsidR="00D34A6F" w:rsidRPr="00AF2CAE">
        <w:rPr>
          <w:rFonts w:cs="Arial"/>
        </w:rPr>
        <w:t>, die gegen den Hunger kämpfen</w:t>
      </w:r>
    </w:p>
    <w:p w14:paraId="39E00AA5" w14:textId="63603739" w:rsidR="00BE1F7B" w:rsidRPr="00AF2CAE" w:rsidRDefault="003F4656" w:rsidP="0053104D">
      <w:pPr>
        <w:spacing w:after="300"/>
        <w:rPr>
          <w:rFonts w:cs="Arial"/>
        </w:rPr>
      </w:pPr>
      <w:r w:rsidRPr="00AF2CAE">
        <w:rPr>
          <w:lang w:eastAsia="de-CH"/>
        </w:rPr>
        <w:drawing>
          <wp:anchor distT="0" distB="0" distL="114300" distR="114300" simplePos="0" relativeHeight="251634688" behindDoc="0" locked="0" layoutInCell="1" allowOverlap="1" wp14:anchorId="61CBFD4D" wp14:editId="49D06002">
            <wp:simplePos x="0" y="0"/>
            <wp:positionH relativeFrom="column">
              <wp:posOffset>-2540</wp:posOffset>
            </wp:positionH>
            <wp:positionV relativeFrom="paragraph">
              <wp:posOffset>5715</wp:posOffset>
            </wp:positionV>
            <wp:extent cx="899795" cy="899795"/>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eda.admin.ch/content/dam/agenda2030/Images/Home/Ziele/Die-17-Ziele-fuer-nachhaltige-Entwicklung/F_SDG_Icons-01-03.jpg/jcr:content/renditions/original"/>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899795" cy="899795"/>
                    </a:xfrm>
                    <a:prstGeom prst="rect">
                      <a:avLst/>
                    </a:prstGeom>
                    <a:noFill/>
                    <a:ln>
                      <a:noFill/>
                    </a:ln>
                  </pic:spPr>
                </pic:pic>
              </a:graphicData>
            </a:graphic>
          </wp:anchor>
        </w:drawing>
      </w:r>
      <w:r w:rsidR="00BD224B" w:rsidRPr="00AF2CAE">
        <w:rPr>
          <w:rFonts w:cs="Arial"/>
        </w:rPr>
        <w:t xml:space="preserve">Sich als Ort des Wohlbefindens fernab vom Konsum positionieren, für das Thema Gesundheit und Prävention </w:t>
      </w:r>
      <w:r w:rsidR="00AF2CAE" w:rsidRPr="00AF2CAE">
        <w:rPr>
          <w:rFonts w:cs="Arial"/>
        </w:rPr>
        <w:t>sensibilisieren</w:t>
      </w:r>
      <w:r w:rsidR="00BD224B" w:rsidRPr="00AF2CAE">
        <w:rPr>
          <w:rFonts w:cs="Arial"/>
        </w:rPr>
        <w:t xml:space="preserve"> (Stress, Alkohol, Tabak, Drogen, Gewalt, Unfälle; Bestand, Veranstaltungen), körperliche und sportliche Aktivitäten fördern, die Gesundheit der Angestellten schützen und die Ergonomie verbessern (</w:t>
      </w:r>
      <w:hyperlink r:id="rId12" w:anchor="!/home" w:history="1">
        <w:r w:rsidR="00BD224B" w:rsidRPr="00AF2CAE">
          <w:rPr>
            <w:rStyle w:val="Hyperlink"/>
            <w:rFonts w:cs="Arial"/>
          </w:rPr>
          <w:t>EKAS</w:t>
        </w:r>
      </w:hyperlink>
      <w:r w:rsidR="00BD224B" w:rsidRPr="00AF2CAE">
        <w:rPr>
          <w:rFonts w:cs="Arial"/>
        </w:rPr>
        <w:t>), Erste Hilfe und Notfälle proben, Alarm- und Notfalltests durchführen</w:t>
      </w:r>
      <w:r w:rsidR="0053104D" w:rsidRPr="00AF2CAE">
        <w:rPr>
          <w:rFonts w:eastAsiaTheme="minorEastAsia"/>
        </w:rPr>
        <w:t xml:space="preserve"> </w:t>
      </w:r>
    </w:p>
    <w:p w14:paraId="6D0B7266" w14:textId="6637FC50" w:rsidR="00C325FF" w:rsidRPr="00AF2CAE" w:rsidRDefault="000E1D17" w:rsidP="00BE1F7B">
      <w:pPr>
        <w:spacing w:after="300"/>
        <w:rPr>
          <w:rFonts w:eastAsiaTheme="minorEastAsia"/>
        </w:rPr>
      </w:pPr>
      <w:r w:rsidRPr="00AF2CAE">
        <w:rPr>
          <w:lang w:eastAsia="de-CH"/>
        </w:rPr>
        <w:lastRenderedPageBreak/>
        <w:drawing>
          <wp:anchor distT="0" distB="0" distL="114300" distR="114300" simplePos="0" relativeHeight="251649024" behindDoc="0" locked="0" layoutInCell="1" allowOverlap="1" wp14:anchorId="6CD93931" wp14:editId="247FE5BA">
            <wp:simplePos x="0" y="0"/>
            <wp:positionH relativeFrom="column">
              <wp:posOffset>-2540</wp:posOffset>
            </wp:positionH>
            <wp:positionV relativeFrom="paragraph">
              <wp:posOffset>-58751</wp:posOffset>
            </wp:positionV>
            <wp:extent cx="899795" cy="899795"/>
            <wp:effectExtent l="0" t="0" r="0"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eda.admin.ch/content/dam/agenda2030/Images/Home/Ziele/Die-17-Ziele-fuer-nachhaltige-Entwicklung/F_SDG_Icons-01-04.jpg/jcr:content/renditions/original"/>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899795" cy="899795"/>
                    </a:xfrm>
                    <a:prstGeom prst="rect">
                      <a:avLst/>
                    </a:prstGeom>
                    <a:noFill/>
                    <a:ln>
                      <a:noFill/>
                    </a:ln>
                  </pic:spPr>
                </pic:pic>
              </a:graphicData>
            </a:graphic>
          </wp:anchor>
        </w:drawing>
      </w:r>
      <w:r w:rsidR="00664AF5" w:rsidRPr="00AF2CAE">
        <w:rPr>
          <w:rFonts w:cs="Arial"/>
        </w:rPr>
        <w:t>Zugang zu qualitativ hochwertigen Informationen bieten, bei der Literatursuche Unterstützung bieten, mit Schulen zusammenarbeiten, Führungen und Schulungen durchführen (Fake News, digitale Kompetenzen,</w:t>
      </w:r>
      <w:r w:rsidR="00434774">
        <w:rPr>
          <w:rFonts w:cs="Arial"/>
        </w:rPr>
        <w:t xml:space="preserve"> </w:t>
      </w:r>
      <w:r w:rsidR="00664AF5" w:rsidRPr="00AF2CAE">
        <w:rPr>
          <w:rFonts w:cs="Arial"/>
        </w:rPr>
        <w:t>...), Arbeitsplätze anbieten (Logistik</w:t>
      </w:r>
      <w:r w:rsidR="0060229E" w:rsidRPr="00AF2CAE">
        <w:rPr>
          <w:rFonts w:cs="Arial"/>
        </w:rPr>
        <w:t>)</w:t>
      </w:r>
    </w:p>
    <w:p w14:paraId="0CE6EF8E" w14:textId="163F3660" w:rsidR="004B105F" w:rsidRPr="00AF2CAE" w:rsidRDefault="000E1D17" w:rsidP="004B105F">
      <w:pPr>
        <w:spacing w:after="480"/>
        <w:rPr>
          <w:rFonts w:cs="Arial"/>
        </w:rPr>
      </w:pPr>
      <w:r w:rsidRPr="00AF2CAE">
        <w:rPr>
          <w:lang w:eastAsia="de-CH"/>
        </w:rPr>
        <w:drawing>
          <wp:anchor distT="0" distB="0" distL="114300" distR="114300" simplePos="0" relativeHeight="251652096" behindDoc="0" locked="0" layoutInCell="1" allowOverlap="1" wp14:anchorId="4D90D072" wp14:editId="7C41B5D0">
            <wp:simplePos x="0" y="0"/>
            <wp:positionH relativeFrom="column">
              <wp:posOffset>5715</wp:posOffset>
            </wp:positionH>
            <wp:positionV relativeFrom="paragraph">
              <wp:posOffset>67006</wp:posOffset>
            </wp:positionV>
            <wp:extent cx="899795" cy="899795"/>
            <wp:effectExtent l="0" t="0" r="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eda.admin.ch/content/dam/agenda2030/Images/Home/Ziele/Die-17-Ziele-fuer-nachhaltige-Entwicklung/F_SDG_Icons-01-05.jpg/jcr:content/renditions/original"/>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89979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112B92" w:rsidRPr="00AF2CAE">
        <w:rPr>
          <w:rFonts w:cs="Arial"/>
        </w:rPr>
        <w:t>Arbeitsbedingungen schaffen, die die Vereinbarkeit von Beruf und Familie ermöglichen, die Öffentlichkeit für das Thema sensibilisieren (Bestand, Veranstaltungen, z. B. Ausstellung über Frauen), mit Partnern zusammenarbeiten, die sich für Gleichstellung engagieren (Logistik, Leitung)</w:t>
      </w:r>
    </w:p>
    <w:p w14:paraId="770C7BEF" w14:textId="60CF424A" w:rsidR="00583CB4" w:rsidRPr="00AF2CAE" w:rsidRDefault="000E1D17" w:rsidP="00583CB4">
      <w:pPr>
        <w:spacing w:after="480"/>
      </w:pPr>
      <w:r w:rsidRPr="00AF2CAE">
        <w:rPr>
          <w:lang w:eastAsia="de-CH"/>
        </w:rPr>
        <w:drawing>
          <wp:anchor distT="0" distB="0" distL="114300" distR="114300" simplePos="0" relativeHeight="251655168" behindDoc="0" locked="0" layoutInCell="1" allowOverlap="1" wp14:anchorId="30017D2B" wp14:editId="62CFBB0F">
            <wp:simplePos x="0" y="0"/>
            <wp:positionH relativeFrom="column">
              <wp:posOffset>-2540</wp:posOffset>
            </wp:positionH>
            <wp:positionV relativeFrom="paragraph">
              <wp:posOffset>58751</wp:posOffset>
            </wp:positionV>
            <wp:extent cx="899795" cy="899795"/>
            <wp:effectExtent l="0" t="0" r="0" b="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www.eda.admin.ch/content/dam/agenda2030/Images/Home/Ziele/Die-17-Ziele-fuer-nachhaltige-Entwicklung/F_SDG_Icons-01-06.jpg/jcr:content/renditions/original"/>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89979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3A141B" w:rsidRPr="00AF2CAE">
        <w:t>In der Bibliothek Wasser sparen (Regenwasser für die Toilettenspülung verwenden, Spardüsen für den Wasserhahn), abbaubare Putzmittel verwenden, Kundschaft für das Thema Wasser sensibilisieren (Verschwendung, Verschmutzung, Qualität, Meer) (Bestand, Veranstaltungen)</w:t>
      </w:r>
    </w:p>
    <w:p w14:paraId="2705C8F4" w14:textId="0D814C57" w:rsidR="004B105F" w:rsidRPr="00AF2CAE" w:rsidRDefault="000E1D17" w:rsidP="00583CB4">
      <w:pPr>
        <w:spacing w:after="480"/>
      </w:pPr>
      <w:r w:rsidRPr="00AF2CAE">
        <w:rPr>
          <w:lang w:eastAsia="de-CH"/>
        </w:rPr>
        <w:drawing>
          <wp:anchor distT="0" distB="0" distL="114300" distR="114300" simplePos="0" relativeHeight="251645952" behindDoc="0" locked="0" layoutInCell="1" allowOverlap="1" wp14:anchorId="322EDCB9" wp14:editId="77096484">
            <wp:simplePos x="0" y="0"/>
            <wp:positionH relativeFrom="column">
              <wp:posOffset>5715</wp:posOffset>
            </wp:positionH>
            <wp:positionV relativeFrom="paragraph">
              <wp:posOffset>36526</wp:posOffset>
            </wp:positionV>
            <wp:extent cx="899795" cy="899795"/>
            <wp:effectExtent l="0" t="0" r="0" b="0"/>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www.eda.admin.ch/content/dam/agenda2030/Images/Home/Ziele/Die-17-Ziele-fuer-nachhaltige-Entwicklung/F_SDG_Icons-01-07.jpg/jcr:content/renditions/original"/>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89979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A75149" w:rsidRPr="00AF2CAE">
        <w:t>In der Bibliothek Strom sparen (LED-Lampen...), erneuerbare Energien nutzen (Sonnenkollektoren...), Wattmesser verleihen, die Öffentlichkeit für die Themen erneuerbare Energien und Energieverbrauch sensibilisieren (Bestand, Veranstaltungen</w:t>
      </w:r>
      <w:r w:rsidR="006815FD" w:rsidRPr="00AF2CAE">
        <w:t>)</w:t>
      </w:r>
    </w:p>
    <w:p w14:paraId="16302678" w14:textId="1D8F5306" w:rsidR="00BD2014" w:rsidRPr="00AF2CAE" w:rsidRDefault="000E1D17" w:rsidP="001F1D28">
      <w:pPr>
        <w:spacing w:after="300"/>
      </w:pPr>
      <w:r w:rsidRPr="00AF2CAE">
        <w:rPr>
          <w:lang w:eastAsia="de-CH"/>
        </w:rPr>
        <w:drawing>
          <wp:anchor distT="0" distB="0" distL="114300" distR="114300" simplePos="0" relativeHeight="251627520" behindDoc="0" locked="0" layoutInCell="1" allowOverlap="1" wp14:anchorId="61065A40" wp14:editId="0905CC70">
            <wp:simplePos x="0" y="0"/>
            <wp:positionH relativeFrom="column">
              <wp:posOffset>-2540</wp:posOffset>
            </wp:positionH>
            <wp:positionV relativeFrom="paragraph">
              <wp:posOffset>67006</wp:posOffset>
            </wp:positionV>
            <wp:extent cx="899795" cy="899795"/>
            <wp:effectExtent l="0" t="0" r="0" b="0"/>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www.eda.admin.ch/content/dam/agenda2030/Images/Home/Ziele/Die-17-Ziele-fuer-nachhaltige-Entwicklung/F_SDG_Icons-01-08.jpg/jcr:content/renditions/original"/>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89979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7707E5" w:rsidRPr="00AF2CAE">
        <w:t xml:space="preserve">Kostenlosen Internet-Zugang und Computerarbeitsplätze bieten, Informationen zu Themen wie Berufsorientierung, Karriereplanung, Arbeitsmarkt und Arbeitsrecht zur Verfügung stellen, bei der Erstellung von Lebensläufen Unterstützung bieten, faire Arbeitsbedingungen für Bibliotheksangestellte schaffen, Arbeitsplätze für Menschen mit besonderen Bedürfnissen schaffen (Logistik, Vermittlung) </w:t>
      </w:r>
    </w:p>
    <w:p w14:paraId="33C32EA2" w14:textId="1E70D1F7" w:rsidR="00BD2014" w:rsidRPr="00AF2CAE" w:rsidRDefault="000E1D17" w:rsidP="00B73132">
      <w:pPr>
        <w:spacing w:after="480"/>
      </w:pPr>
      <w:r w:rsidRPr="00AF2CAE">
        <w:rPr>
          <w:lang w:eastAsia="de-CH"/>
        </w:rPr>
        <w:drawing>
          <wp:anchor distT="0" distB="0" distL="114300" distR="114300" simplePos="0" relativeHeight="251632640" behindDoc="0" locked="0" layoutInCell="1" allowOverlap="1" wp14:anchorId="7A600CBC" wp14:editId="0025D78A">
            <wp:simplePos x="0" y="0"/>
            <wp:positionH relativeFrom="column">
              <wp:posOffset>-2540</wp:posOffset>
            </wp:positionH>
            <wp:positionV relativeFrom="paragraph">
              <wp:posOffset>72086</wp:posOffset>
            </wp:positionV>
            <wp:extent cx="899795" cy="899795"/>
            <wp:effectExtent l="0" t="0" r="0" b="0"/>
            <wp:wrapSquare wrapText="bothSides"/>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www.eda.admin.ch/content/dam/agenda2030/Images/Home/Ziele/Die-17-Ziele-fuer-nachhaltige-Entwicklung/F_SDG_Icons-01-09.jpg/jcr:content/renditions/original"/>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89979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D010E8" w:rsidRPr="00AF2CAE">
        <w:t>Kostenlosen Internet-Zugang und Computerarbeitsplätzen bieten, Tablets oder andere Geräte moderner Technik ausleihen oder Möglichkeiten zum Testen bieten (z. B. Makerspace), kostenlosen Zugang zu wissenschaftlichen Publikationen bieten, Informationen über Urheberrecht, Innovation und Wirtschaft vermitteln... (Bestand, Veranstaltungen, Logistik)</w:t>
      </w:r>
    </w:p>
    <w:p w14:paraId="5C531EA0" w14:textId="65AAD978" w:rsidR="00BD2014" w:rsidRPr="00AF2CAE" w:rsidRDefault="0056275E" w:rsidP="00CA2094">
      <w:pPr>
        <w:spacing w:after="300"/>
      </w:pPr>
      <w:r w:rsidRPr="00AF2CAE">
        <w:rPr>
          <w:lang w:eastAsia="de-CH"/>
        </w:rPr>
        <w:drawing>
          <wp:anchor distT="0" distB="0" distL="114300" distR="114300" simplePos="0" relativeHeight="251629568" behindDoc="0" locked="0" layoutInCell="1" allowOverlap="1" wp14:anchorId="6EAA432C" wp14:editId="4A18F898">
            <wp:simplePos x="0" y="0"/>
            <wp:positionH relativeFrom="column">
              <wp:posOffset>-2540</wp:posOffset>
            </wp:positionH>
            <wp:positionV relativeFrom="paragraph">
              <wp:posOffset>5715</wp:posOffset>
            </wp:positionV>
            <wp:extent cx="899795" cy="899795"/>
            <wp:effectExtent l="0" t="0" r="0" b="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www.eda.admin.ch/content/dam/agenda2030/Images/Home/Ziele/Die-17-Ziele-fuer-nachhaltige-Entwicklung/ziel10_fr.jpg/jcr:content/renditions/original"/>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89979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F2CAE">
        <w:t>A</w:t>
      </w:r>
      <w:r w:rsidR="001F6CD9" w:rsidRPr="00AF2CAE">
        <w:t>llen Menschen ohne Diskriminierung offen</w:t>
      </w:r>
      <w:r w:rsidRPr="00AF2CAE">
        <w:t>stehen</w:t>
      </w:r>
      <w:r w:rsidR="001F6CD9" w:rsidRPr="00AF2CAE">
        <w:t>, Bevölkerungsgruppen ansprechen, die erschwerten Zugang</w:t>
      </w:r>
      <w:r w:rsidR="00021D48" w:rsidRPr="00AF2CAE">
        <w:t xml:space="preserve"> zu Informationen haben (Migrierte</w:t>
      </w:r>
      <w:r w:rsidR="001F6CD9" w:rsidRPr="00AF2CAE">
        <w:t xml:space="preserve">, Flüchtlinge, Menschen mit Behinderungen oder Leseschwierigkeiten), für diese Bevölkerung spezifische Veranstaltungen durchführen oder Medien erwerben </w:t>
      </w:r>
      <w:r w:rsidR="0088514E" w:rsidRPr="00AF2CAE">
        <w:t>um</w:t>
      </w:r>
      <w:r w:rsidR="001F6CD9" w:rsidRPr="00AF2CAE">
        <w:t xml:space="preserve"> Ungleichheiten abzubauen, an </w:t>
      </w:r>
      <w:r w:rsidRPr="00AF2CAE">
        <w:t>Anti-</w:t>
      </w:r>
      <w:r w:rsidR="001F6CD9" w:rsidRPr="00AF2CAE">
        <w:t>Rassismus</w:t>
      </w:r>
      <w:r w:rsidRPr="00AF2CAE">
        <w:t>-Aktionen</w:t>
      </w:r>
      <w:r w:rsidR="001F6CD9" w:rsidRPr="00AF2CAE">
        <w:t xml:space="preserve"> teilnehmen (Bestand, Vermittlung</w:t>
      </w:r>
      <w:r w:rsidR="003B3911" w:rsidRPr="00AF2CAE">
        <w:t>)</w:t>
      </w:r>
    </w:p>
    <w:p w14:paraId="24794DC1" w14:textId="27F6AA0E" w:rsidR="00BD2014" w:rsidRPr="00AF2CAE" w:rsidRDefault="0056275E" w:rsidP="00224474">
      <w:pPr>
        <w:spacing w:after="300"/>
      </w:pPr>
      <w:r w:rsidRPr="00AF2CAE">
        <w:rPr>
          <w:lang w:eastAsia="de-CH"/>
        </w:rPr>
        <w:drawing>
          <wp:anchor distT="0" distB="0" distL="114300" distR="114300" simplePos="0" relativeHeight="251636736" behindDoc="0" locked="0" layoutInCell="1" allowOverlap="1" wp14:anchorId="5C6A2E16" wp14:editId="6368BF56">
            <wp:simplePos x="0" y="0"/>
            <wp:positionH relativeFrom="column">
              <wp:posOffset>-2540</wp:posOffset>
            </wp:positionH>
            <wp:positionV relativeFrom="paragraph">
              <wp:posOffset>11430</wp:posOffset>
            </wp:positionV>
            <wp:extent cx="899795" cy="899795"/>
            <wp:effectExtent l="0" t="0" r="0" b="0"/>
            <wp:wrapSquare wrapText="bothSides"/>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www.eda.admin.ch/content/dam/agenda2030/Images/Home/Ziele/Die-17-Ziele-fuer-nachhaltige-Entwicklung/F_SDG_Icons-01-11.jpg/jcr:content/renditions/original"/>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89979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88514E" w:rsidRPr="00AF2CAE">
        <w:t xml:space="preserve">Lokale </w:t>
      </w:r>
      <w:r w:rsidR="002E01AA" w:rsidRPr="00AF2CAE">
        <w:t>Communities</w:t>
      </w:r>
      <w:r w:rsidR="0088514E" w:rsidRPr="00AF2CAE">
        <w:t xml:space="preserve"> und Partizipation stärken, nachhaltige Entwicklung in der Gemeinde unterstützen (z.B. nachhaltige Mobilität), kulturelles Erbe erhalten und vermitteln, die Öffentlichkeit für Themen wie Stadtentwicklung, Zivilgesellschaft und nachhaltiges Bauen sensibilisieren (Bestand, Veranstaltungen), mit Partnern zusammenarbeiten... (</w:t>
      </w:r>
      <w:r w:rsidR="00FB569C" w:rsidRPr="00AF2CAE">
        <w:t>Vermi</w:t>
      </w:r>
      <w:r w:rsidR="0088514E" w:rsidRPr="00AF2CAE">
        <w:t>t</w:t>
      </w:r>
      <w:r w:rsidR="00FB569C" w:rsidRPr="00AF2CAE">
        <w:t>t</w:t>
      </w:r>
      <w:r w:rsidR="0088514E" w:rsidRPr="00AF2CAE">
        <w:t>lung</w:t>
      </w:r>
      <w:r w:rsidR="00054691" w:rsidRPr="00AF2CAE">
        <w:t>)</w:t>
      </w:r>
    </w:p>
    <w:p w14:paraId="5706A11B" w14:textId="02E43033" w:rsidR="00A0192F" w:rsidRPr="00AF2CAE" w:rsidRDefault="000E1D17" w:rsidP="00A0192F">
      <w:pPr>
        <w:spacing w:after="120"/>
      </w:pPr>
      <w:r w:rsidRPr="00AF2CAE">
        <w:rPr>
          <w:lang w:eastAsia="de-CH"/>
        </w:rPr>
        <w:lastRenderedPageBreak/>
        <w:drawing>
          <wp:anchor distT="0" distB="0" distL="114300" distR="114300" simplePos="0" relativeHeight="251658240" behindDoc="0" locked="0" layoutInCell="1" allowOverlap="1" wp14:anchorId="3B2EEA86" wp14:editId="2CB70CAF">
            <wp:simplePos x="0" y="0"/>
            <wp:positionH relativeFrom="column">
              <wp:posOffset>-2540</wp:posOffset>
            </wp:positionH>
            <wp:positionV relativeFrom="paragraph">
              <wp:posOffset>10160</wp:posOffset>
            </wp:positionV>
            <wp:extent cx="899795" cy="899795"/>
            <wp:effectExtent l="0" t="0" r="0" b="0"/>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www.eda.admin.ch/content/dam/agenda2030/Images/Home/Ziele/Die-17-Ziele-fuer-nachhaltige-Entwicklung/F_SDG_Icons-01-12.jpg/jcr:content/renditions/original"/>
                    <pic:cNvPicPr>
                      <a:picLocks noChangeAspect="1" noChangeArrowheads="1"/>
                    </pic:cNvPicPr>
                  </pic:nvPicPr>
                  <pic:blipFill>
                    <a:blip r:embed="rId21" cstate="print">
                      <a:extLst>
                        <a:ext uri="{28A0092B-C50C-407E-A947-70E740481C1C}">
                          <a14:useLocalDpi xmlns:a14="http://schemas.microsoft.com/office/drawing/2010/main" val="0"/>
                        </a:ext>
                      </a:extLst>
                    </a:blip>
                    <a:stretch>
                      <a:fillRect/>
                    </a:stretch>
                  </pic:blipFill>
                  <pic:spPr bwMode="auto">
                    <a:xfrm>
                      <a:off x="0" y="0"/>
                      <a:ext cx="89979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AF06CC" w:rsidRPr="00AF2CAE">
        <w:t xml:space="preserve">Öffentlichkeit für verantwortungsbewussten Konsum </w:t>
      </w:r>
      <w:r w:rsidR="00AF2CAE" w:rsidRPr="00AF2CAE">
        <w:t>sensibilisieren</w:t>
      </w:r>
      <w:r w:rsidR="00AF06CC" w:rsidRPr="00AF2CAE">
        <w:t xml:space="preserve"> (Kinderarbeit, Kleiderherstellung, fairer Handel), Vorbildfunktion bei der Abfallvermeidung einnehmen und sensibilisieren (Zero-Waste, Recycling, Müllsammel-Aktionen in der Gemeinde (Clean up</w:t>
      </w:r>
      <w:r w:rsidR="00434774">
        <w:t xml:space="preserve"> D</w:t>
      </w:r>
      <w:r w:rsidR="00AF06CC" w:rsidRPr="00AF2CAE">
        <w:t>ay), Repair Café</w:t>
      </w:r>
      <w:r w:rsidR="00434774">
        <w:t>, Upc</w:t>
      </w:r>
      <w:r w:rsidR="00AF06CC" w:rsidRPr="00AF2CAE">
        <w:t xml:space="preserve">ycling, nachhaltige Veranstaltungen (PDF-Leitfaden) (Logistik, Bestand, Vermittlung) </w:t>
      </w:r>
    </w:p>
    <w:p w14:paraId="10E0C555" w14:textId="7C2F6502" w:rsidR="00DA5B1A" w:rsidRPr="00AF2CAE" w:rsidRDefault="000E1D17" w:rsidP="0004150F">
      <w:pPr>
        <w:spacing w:after="480"/>
      </w:pPr>
      <w:r w:rsidRPr="00AF2CAE">
        <w:rPr>
          <w:lang w:eastAsia="de-CH"/>
        </w:rPr>
        <w:drawing>
          <wp:anchor distT="0" distB="0" distL="114300" distR="114300" simplePos="0" relativeHeight="251679744" behindDoc="0" locked="0" layoutInCell="1" allowOverlap="1" wp14:anchorId="37DB9C27" wp14:editId="6580265E">
            <wp:simplePos x="0" y="0"/>
            <wp:positionH relativeFrom="column">
              <wp:posOffset>5715</wp:posOffset>
            </wp:positionH>
            <wp:positionV relativeFrom="paragraph">
              <wp:posOffset>3175</wp:posOffset>
            </wp:positionV>
            <wp:extent cx="899795" cy="899795"/>
            <wp:effectExtent l="0" t="0" r="0" b="0"/>
            <wp:wrapSquare wrapText="bothSides"/>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www.eda.admin.ch/content/dam/agenda2030/Images/Home/Ziele/Die-17-Ziele-fuer-nachhaltige-Entwicklung/F_SDG_Icons-01-13.jpg/jcr:content/renditions/original"/>
                    <pic:cNvPicPr>
                      <a:picLocks noChangeAspect="1" noChangeArrowheads="1"/>
                    </pic:cNvPicPr>
                  </pic:nvPicPr>
                  <pic:blipFill>
                    <a:blip r:embed="rId22" cstate="print">
                      <a:extLst>
                        <a:ext uri="{28A0092B-C50C-407E-A947-70E740481C1C}">
                          <a14:useLocalDpi xmlns:a14="http://schemas.microsoft.com/office/drawing/2010/main" val="0"/>
                        </a:ext>
                      </a:extLst>
                    </a:blip>
                    <a:stretch>
                      <a:fillRect/>
                    </a:stretch>
                  </pic:blipFill>
                  <pic:spPr bwMode="auto">
                    <a:xfrm>
                      <a:off x="0" y="0"/>
                      <a:ext cx="89979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C917A3" w:rsidRPr="00AF2CAE">
        <w:rPr>
          <w:rFonts w:eastAsiaTheme="minorEastAsia"/>
        </w:rPr>
        <w:t>Auf umweltfreundliche Infrastrukturen und Mobiliar setzen, verantwortungsbewusster Partner und Lieferanten wählen, die Öffentlichkeit für die Themen Klimawandel und Klimaschutz</w:t>
      </w:r>
      <w:r w:rsidR="007E529A" w:rsidRPr="00AF2CAE">
        <w:rPr>
          <w:rFonts w:eastAsiaTheme="minorEastAsia"/>
        </w:rPr>
        <w:t xml:space="preserve"> sensibili</w:t>
      </w:r>
      <w:r w:rsidR="00C917A3" w:rsidRPr="00AF2CAE">
        <w:rPr>
          <w:rFonts w:eastAsiaTheme="minorEastAsia"/>
        </w:rPr>
        <w:t>sieren (Bestand, Veranstaltungen), mit Partnern aus diesen Bereichen zusammenarbeiten (Logistik, Bestand, Leitung)</w:t>
      </w:r>
      <w:r w:rsidR="00DA5B1A" w:rsidRPr="00AF2CAE">
        <w:t xml:space="preserve"> </w:t>
      </w:r>
    </w:p>
    <w:p w14:paraId="214AC6DD" w14:textId="4142E8F3" w:rsidR="00A0192F" w:rsidRPr="00AF2CAE" w:rsidRDefault="000E1D17" w:rsidP="007F4098">
      <w:pPr>
        <w:spacing w:after="480"/>
      </w:pPr>
      <w:r w:rsidRPr="00AF2CAE">
        <w:rPr>
          <w:lang w:eastAsia="de-CH"/>
        </w:rPr>
        <w:drawing>
          <wp:anchor distT="0" distB="0" distL="114300" distR="114300" simplePos="0" relativeHeight="251683840" behindDoc="0" locked="0" layoutInCell="1" allowOverlap="1" wp14:anchorId="033166DB" wp14:editId="2252FC85">
            <wp:simplePos x="0" y="0"/>
            <wp:positionH relativeFrom="column">
              <wp:posOffset>-2540</wp:posOffset>
            </wp:positionH>
            <wp:positionV relativeFrom="paragraph">
              <wp:posOffset>25731</wp:posOffset>
            </wp:positionV>
            <wp:extent cx="899795" cy="899795"/>
            <wp:effectExtent l="0" t="0" r="0" b="0"/>
            <wp:wrapSquare wrapText="bothSides"/>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www.eda.admin.ch/content/dam/agenda2030/Images/Home/Ziele/Die-17-Ziele-fuer-nachhaltige-Entwicklung/F_SDG_Icons-01-14.jpg/jcr:content/renditions/original"/>
                    <pic:cNvPicPr>
                      <a:picLocks noChangeAspect="1" noChangeArrowheads="1"/>
                    </pic:cNvPicPr>
                  </pic:nvPicPr>
                  <pic:blipFill>
                    <a:blip r:embed="rId23" cstate="print">
                      <a:extLst>
                        <a:ext uri="{28A0092B-C50C-407E-A947-70E740481C1C}">
                          <a14:useLocalDpi xmlns:a14="http://schemas.microsoft.com/office/drawing/2010/main" val="0"/>
                        </a:ext>
                      </a:extLst>
                    </a:blip>
                    <a:stretch>
                      <a:fillRect/>
                    </a:stretch>
                  </pic:blipFill>
                  <pic:spPr bwMode="auto">
                    <a:xfrm>
                      <a:off x="0" y="0"/>
                      <a:ext cx="89979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F00E6A" w:rsidRPr="00AF2CAE">
        <w:t>Plastikverbrauch reduzieren, die Öffentlichkeit für die Wasserlebensräume, die Meeresverschmutzung und die Reduzierung von Plastik sensibilisieren (Bestand, Veranstaltungen), Zusammenarbeit mit Partnern, die sich für den Schutz der Meere und die Wasserlebensräume einsetzen</w:t>
      </w:r>
      <w:r w:rsidR="00571FB3" w:rsidRPr="00AF2CAE">
        <w:t xml:space="preserve"> </w:t>
      </w:r>
    </w:p>
    <w:p w14:paraId="5E80F66B" w14:textId="5E01F74C" w:rsidR="00A0192F" w:rsidRPr="00D86E9D" w:rsidRDefault="004A7B01" w:rsidP="00D86E9D">
      <w:pPr>
        <w:spacing w:after="480"/>
        <w:rPr>
          <w:rFonts w:cs="Arial"/>
        </w:rPr>
      </w:pPr>
      <w:r w:rsidRPr="00AF2CAE">
        <w:rPr>
          <w:lang w:eastAsia="de-CH"/>
        </w:rPr>
        <w:drawing>
          <wp:anchor distT="0" distB="0" distL="114300" distR="114300" simplePos="0" relativeHeight="251676672" behindDoc="0" locked="0" layoutInCell="1" allowOverlap="1" wp14:anchorId="597A8520" wp14:editId="66D7D7DE">
            <wp:simplePos x="0" y="0"/>
            <wp:positionH relativeFrom="column">
              <wp:posOffset>-2540</wp:posOffset>
            </wp:positionH>
            <wp:positionV relativeFrom="paragraph">
              <wp:posOffset>1288111</wp:posOffset>
            </wp:positionV>
            <wp:extent cx="899795" cy="899795"/>
            <wp:effectExtent l="0" t="0" r="0" b="0"/>
            <wp:wrapSquare wrapText="bothSides"/>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www.eda.admin.ch/content/dam/agenda2030/Images/Home/Ziele/Die-17-Ziele-fuer-nachhaltige-Entwicklung/F_SDG_Icons-01-16.jpg/jcr:content/renditions/original"/>
                    <pic:cNvPicPr>
                      <a:picLocks noChangeAspect="1" noChangeArrowheads="1"/>
                    </pic:cNvPicPr>
                  </pic:nvPicPr>
                  <pic:blipFill>
                    <a:blip r:embed="rId24" cstate="print">
                      <a:extLst>
                        <a:ext uri="{28A0092B-C50C-407E-A947-70E740481C1C}">
                          <a14:useLocalDpi xmlns:a14="http://schemas.microsoft.com/office/drawing/2010/main" val="0"/>
                        </a:ext>
                      </a:extLst>
                    </a:blip>
                    <a:stretch>
                      <a:fillRect/>
                    </a:stretch>
                  </pic:blipFill>
                  <pic:spPr bwMode="auto">
                    <a:xfrm>
                      <a:off x="0" y="0"/>
                      <a:ext cx="89979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D86E9D" w:rsidRPr="00AF2CAE">
        <w:rPr>
          <w:lang w:eastAsia="de-CH"/>
        </w:rPr>
        <w:drawing>
          <wp:anchor distT="0" distB="0" distL="114300" distR="114300" simplePos="0" relativeHeight="251667456" behindDoc="0" locked="0" layoutInCell="1" allowOverlap="1" wp14:anchorId="5710CECB" wp14:editId="6A8FE07F">
            <wp:simplePos x="0" y="0"/>
            <wp:positionH relativeFrom="column">
              <wp:posOffset>-2540</wp:posOffset>
            </wp:positionH>
            <wp:positionV relativeFrom="paragraph">
              <wp:posOffset>88596</wp:posOffset>
            </wp:positionV>
            <wp:extent cx="899795" cy="899795"/>
            <wp:effectExtent l="0" t="0" r="0" b="0"/>
            <wp:wrapSquare wrapText="bothSides"/>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www.eda.admin.ch/content/dam/agenda2030/Images/Home/Ziele/Die-17-Ziele-fuer-nachhaltige-Entwicklung/F_SDG_Icons-01-15.jpg/jcr:content/renditions/original"/>
                    <pic:cNvPicPr>
                      <a:picLocks noChangeAspect="1" noChangeArrowheads="1"/>
                    </pic:cNvPicPr>
                  </pic:nvPicPr>
                  <pic:blipFill>
                    <a:blip r:embed="rId25" cstate="print">
                      <a:extLst>
                        <a:ext uri="{28A0092B-C50C-407E-A947-70E740481C1C}">
                          <a14:useLocalDpi xmlns:a14="http://schemas.microsoft.com/office/drawing/2010/main" val="0"/>
                        </a:ext>
                      </a:extLst>
                    </a:blip>
                    <a:stretch>
                      <a:fillRect/>
                    </a:stretch>
                  </pic:blipFill>
                  <pic:spPr bwMode="auto">
                    <a:xfrm>
                      <a:off x="0" y="0"/>
                      <a:ext cx="89979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D86E9D" w:rsidRPr="00AF2CAE">
        <w:rPr>
          <w:rFonts w:cs="Arial"/>
        </w:rPr>
        <w:t>Die Öffentlichkeit für die Erhaltung und Wiederherstellung von terrestrischen Ökosystemen sensibilisieren (Selbstversorgung, Biodiversität, invasive Pflanzen, Biotope, Nisthilfen, Insektenhotels, urbanes oder pädagogisches Gärtnern, Ernte deine Stadt, nachhaltige Waldbewirtschaftung, Naturgefahren), solche Projekte in der eigenen Bibliothek durchführen (Bestand, Vermittlung)</w:t>
      </w:r>
    </w:p>
    <w:p w14:paraId="3079C80A" w14:textId="358C2F5E" w:rsidR="00F30E6B" w:rsidRPr="00AF2CAE" w:rsidRDefault="00462AD2" w:rsidP="00F5732C">
      <w:pPr>
        <w:spacing w:after="480"/>
        <w:rPr>
          <w:rFonts w:cs="Arial"/>
        </w:rPr>
      </w:pPr>
      <w:r>
        <w:t xml:space="preserve">Themen wie </w:t>
      </w:r>
      <w:r>
        <w:rPr>
          <w:lang w:eastAsia="de-CH"/>
        </w:rPr>
        <w:t>Frieden und Gerechtigkeit oder</w:t>
      </w:r>
      <w:r w:rsidR="00D86E9D" w:rsidRPr="00D86E9D">
        <w:rPr>
          <w:lang w:eastAsia="de-CH"/>
        </w:rPr>
        <w:t xml:space="preserve"> politische Partizipation</w:t>
      </w:r>
      <w:r>
        <w:rPr>
          <w:lang w:eastAsia="de-CH"/>
        </w:rPr>
        <w:t xml:space="preserve"> aufgreifen</w:t>
      </w:r>
      <w:r w:rsidR="00D86E9D" w:rsidRPr="00D86E9D">
        <w:rPr>
          <w:lang w:eastAsia="de-CH"/>
        </w:rPr>
        <w:t xml:space="preserve">, </w:t>
      </w:r>
      <w:r>
        <w:rPr>
          <w:lang w:eastAsia="de-CH"/>
        </w:rPr>
        <w:t>Projekte durchführen</w:t>
      </w:r>
      <w:r w:rsidR="00D86E9D" w:rsidRPr="00D86E9D">
        <w:rPr>
          <w:lang w:eastAsia="de-CH"/>
        </w:rPr>
        <w:t xml:space="preserve">, die </w:t>
      </w:r>
      <w:r>
        <w:rPr>
          <w:lang w:eastAsia="de-CH"/>
        </w:rPr>
        <w:t>der Öffentlichkeit</w:t>
      </w:r>
      <w:r w:rsidR="00D86E9D" w:rsidRPr="00D86E9D">
        <w:rPr>
          <w:lang w:eastAsia="de-CH"/>
        </w:rPr>
        <w:t xml:space="preserve"> </w:t>
      </w:r>
      <w:r>
        <w:rPr>
          <w:lang w:eastAsia="de-CH"/>
        </w:rPr>
        <w:t xml:space="preserve">die politische Teilnahme </w:t>
      </w:r>
      <w:r w:rsidR="00D86E9D" w:rsidRPr="00D86E9D">
        <w:rPr>
          <w:lang w:eastAsia="de-CH"/>
        </w:rPr>
        <w:t>erleichtern (Sprach- u</w:t>
      </w:r>
      <w:r>
        <w:rPr>
          <w:lang w:eastAsia="de-CH"/>
        </w:rPr>
        <w:t>nd Leseförderung, Förderung digitaler</w:t>
      </w:r>
      <w:r w:rsidR="00D86E9D" w:rsidRPr="00D86E9D">
        <w:rPr>
          <w:lang w:eastAsia="de-CH"/>
        </w:rPr>
        <w:t xml:space="preserve"> Kompetenz</w:t>
      </w:r>
      <w:r>
        <w:rPr>
          <w:lang w:eastAsia="de-CH"/>
        </w:rPr>
        <w:t>en</w:t>
      </w:r>
      <w:r w:rsidR="00D86E9D" w:rsidRPr="00D86E9D">
        <w:rPr>
          <w:lang w:eastAsia="de-CH"/>
        </w:rPr>
        <w:t>) (</w:t>
      </w:r>
      <w:r w:rsidR="00D86E9D">
        <w:rPr>
          <w:lang w:eastAsia="de-CH"/>
        </w:rPr>
        <w:t>Bestand</w:t>
      </w:r>
      <w:r w:rsidR="00D86E9D" w:rsidRPr="00D86E9D">
        <w:rPr>
          <w:lang w:eastAsia="de-CH"/>
        </w:rPr>
        <w:t>, Vermit</w:t>
      </w:r>
      <w:r w:rsidR="00D86E9D">
        <w:rPr>
          <w:lang w:eastAsia="de-CH"/>
        </w:rPr>
        <w:t>tlung</w:t>
      </w:r>
      <w:r w:rsidR="00837C68" w:rsidRPr="00AF2CAE">
        <w:rPr>
          <w:rFonts w:cs="Arial"/>
        </w:rPr>
        <w:t>)</w:t>
      </w:r>
    </w:p>
    <w:p w14:paraId="0E4EB2AC" w14:textId="083449F4" w:rsidR="00F30E6B" w:rsidRPr="00AF2CAE" w:rsidRDefault="000E1D17" w:rsidP="00F30E6B">
      <w:pPr>
        <w:rPr>
          <w:rFonts w:cs="Arial"/>
        </w:rPr>
      </w:pPr>
      <w:bookmarkStart w:id="0" w:name="_GoBack"/>
      <w:r w:rsidRPr="00AF2CAE">
        <w:rPr>
          <w:lang w:eastAsia="de-CH"/>
        </w:rPr>
        <w:drawing>
          <wp:anchor distT="0" distB="0" distL="114300" distR="114300" simplePos="0" relativeHeight="251639808" behindDoc="0" locked="0" layoutInCell="1" allowOverlap="1" wp14:anchorId="298C35B2" wp14:editId="603BEA60">
            <wp:simplePos x="0" y="0"/>
            <wp:positionH relativeFrom="column">
              <wp:posOffset>-2540</wp:posOffset>
            </wp:positionH>
            <wp:positionV relativeFrom="paragraph">
              <wp:posOffset>37161</wp:posOffset>
            </wp:positionV>
            <wp:extent cx="899795" cy="899795"/>
            <wp:effectExtent l="0" t="0" r="0" b="0"/>
            <wp:wrapSquare wrapText="bothSides"/>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www.eda.admin.ch/content/dam/agenda2030/Images/Home/Ziele/Die-17-Ziele-fuer-nachhaltige-Entwicklung/F_SDG_Icons-01-17.jpg/jcr:content/renditions/original"/>
                    <pic:cNvPicPr>
                      <a:picLocks noChangeAspect="1" noChangeArrowheads="1"/>
                    </pic:cNvPicPr>
                  </pic:nvPicPr>
                  <pic:blipFill>
                    <a:blip r:embed="rId26" cstate="print">
                      <a:extLst>
                        <a:ext uri="{28A0092B-C50C-407E-A947-70E740481C1C}">
                          <a14:useLocalDpi xmlns:a14="http://schemas.microsoft.com/office/drawing/2010/main" val="0"/>
                        </a:ext>
                      </a:extLst>
                    </a:blip>
                    <a:stretch>
                      <a:fillRect/>
                    </a:stretch>
                  </pic:blipFill>
                  <pic:spPr bwMode="auto">
                    <a:xfrm>
                      <a:off x="0" y="0"/>
                      <a:ext cx="899795" cy="89979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460057" w:rsidRPr="00AF2CAE">
        <w:rPr>
          <w:rFonts w:cs="Arial"/>
        </w:rPr>
        <w:t>Ressourcen und Ideen für die nachhaltige Entwicklung austauschen und in diesem Bereich zusammenarbeiten (z.B. BiblioWallis), mit externen Partnern zusammenarbeiten und externe Veranstaltungen, Ausstellungen, Themenwochen usw. bei sich durchführen, Communities zu diesen Themen aufbauen und stärken (Leitung, Veranstaltungen)</w:t>
      </w:r>
    </w:p>
    <w:p w14:paraId="0B453E06" w14:textId="7A7DF17F" w:rsidR="00B71A4C" w:rsidRPr="00AF2CAE" w:rsidRDefault="00810993" w:rsidP="00BB4C42">
      <w:pPr>
        <w:pStyle w:val="Untertitel"/>
      </w:pPr>
      <w:r w:rsidRPr="00AF2CAE">
        <w:t>Noch mehr Ideen</w:t>
      </w:r>
    </w:p>
    <w:p w14:paraId="2D2C42D2" w14:textId="021D3B99" w:rsidR="00810993" w:rsidRPr="00AF2CAE" w:rsidRDefault="004A7B01" w:rsidP="00020C85">
      <w:hyperlink r:id="rId27" w:history="1">
        <w:r w:rsidR="00810993" w:rsidRPr="00AF2CAE">
          <w:rPr>
            <w:rStyle w:val="Hyperlink"/>
          </w:rPr>
          <w:t>Werkzeugkasten Biblio2030, BiblioSuisse</w:t>
        </w:r>
      </w:hyperlink>
    </w:p>
    <w:p w14:paraId="12249546" w14:textId="6D55AF23" w:rsidR="000D08FB" w:rsidRPr="00AF2CAE" w:rsidRDefault="004A7B01" w:rsidP="00020C85">
      <w:pPr>
        <w:rPr>
          <w:rFonts w:cs="Arial"/>
        </w:rPr>
      </w:pPr>
      <w:hyperlink r:id="rId28" w:history="1">
        <w:r w:rsidR="00864D15" w:rsidRPr="00AF2CAE">
          <w:rPr>
            <w:rStyle w:val="Hyperlink"/>
            <w:rFonts w:cs="Arial"/>
          </w:rPr>
          <w:t>Plattform Biblio2030 - Deutschland</w:t>
        </w:r>
      </w:hyperlink>
    </w:p>
    <w:p w14:paraId="47171BDE" w14:textId="060F7B33" w:rsidR="00BB4C42" w:rsidRPr="00AF2CAE" w:rsidRDefault="004A7B01" w:rsidP="00020C85">
      <w:pPr>
        <w:rPr>
          <w:rFonts w:cs="Arial"/>
        </w:rPr>
      </w:pPr>
      <w:hyperlink r:id="rId29">
        <w:r w:rsidR="00864D15" w:rsidRPr="00AF2CAE">
          <w:rPr>
            <w:rStyle w:val="Hyperlink"/>
            <w:rFonts w:eastAsiaTheme="minorEastAsia"/>
          </w:rPr>
          <w:t>Stiftung für die nachhaltige Entwicklung der Bergregionen</w:t>
        </w:r>
      </w:hyperlink>
      <w:r w:rsidR="4A290476" w:rsidRPr="00AF2CAE">
        <w:rPr>
          <w:rFonts w:eastAsiaTheme="minorEastAsia"/>
        </w:rPr>
        <w:t xml:space="preserve"> </w:t>
      </w:r>
      <w:r w:rsidR="00020C85" w:rsidRPr="00AF2CAE">
        <w:rPr>
          <w:rFonts w:eastAsiaTheme="minorEastAsia"/>
        </w:rPr>
        <w:t>(</w:t>
      </w:r>
      <w:r w:rsidR="4A290476" w:rsidRPr="00AF2CAE">
        <w:rPr>
          <w:rFonts w:eastAsiaTheme="minorEastAsia"/>
        </w:rPr>
        <w:t>Newsletter Agenda 21</w:t>
      </w:r>
      <w:r w:rsidR="00020C85" w:rsidRPr="00AF2CAE">
        <w:rPr>
          <w:rFonts w:eastAsiaTheme="minorEastAsia"/>
        </w:rPr>
        <w:t>)</w:t>
      </w:r>
    </w:p>
    <w:p w14:paraId="1165000F" w14:textId="7A2F282A" w:rsidR="00C63312" w:rsidRPr="00D86E9D" w:rsidRDefault="004A7B01" w:rsidP="00020C85">
      <w:pPr>
        <w:rPr>
          <w:rFonts w:cs="Arial"/>
        </w:rPr>
      </w:pPr>
      <w:hyperlink r:id="rId30">
        <w:r w:rsidR="00864D15" w:rsidRPr="00D86E9D">
          <w:rPr>
            <w:rStyle w:val="Hyperlink"/>
            <w:rFonts w:eastAsiaTheme="minorEastAsia"/>
          </w:rPr>
          <w:t>Energie-Umwelt</w:t>
        </w:r>
      </w:hyperlink>
      <w:r w:rsidR="00020C85" w:rsidRPr="00D86E9D">
        <w:rPr>
          <w:rFonts w:cs="Arial"/>
        </w:rPr>
        <w:t xml:space="preserve"> (</w:t>
      </w:r>
      <w:r w:rsidR="00AF2CAE" w:rsidRPr="00D86E9D">
        <w:rPr>
          <w:rFonts w:cs="Arial"/>
        </w:rPr>
        <w:t>praktische Tipps zum Energie sparen und Umweltschutz)</w:t>
      </w:r>
    </w:p>
    <w:p w14:paraId="4DA92553" w14:textId="4B4238E1" w:rsidR="0041603D" w:rsidRPr="00AF2CAE" w:rsidRDefault="004A7B01" w:rsidP="00020C85">
      <w:pPr>
        <w:rPr>
          <w:rFonts w:cs="Arial"/>
        </w:rPr>
      </w:pPr>
      <w:hyperlink r:id="rId31">
        <w:r w:rsidR="4A290476" w:rsidRPr="00AF2CAE">
          <w:rPr>
            <w:rStyle w:val="Hyperlink"/>
            <w:rFonts w:eastAsiaTheme="minorEastAsia"/>
          </w:rPr>
          <w:t>SharePoint Biblio</w:t>
        </w:r>
        <w:r w:rsidR="006D739A" w:rsidRPr="00AF2CAE">
          <w:rPr>
            <w:rStyle w:val="Hyperlink"/>
            <w:rFonts w:eastAsiaTheme="minorEastAsia"/>
          </w:rPr>
          <w:t>Walli</w:t>
        </w:r>
        <w:r w:rsidR="4A290476" w:rsidRPr="00AF2CAE">
          <w:rPr>
            <w:rStyle w:val="Hyperlink"/>
            <w:rFonts w:eastAsiaTheme="minorEastAsia"/>
          </w:rPr>
          <w:t>s</w:t>
        </w:r>
      </w:hyperlink>
      <w:r w:rsidR="00020C85" w:rsidRPr="00AF2CAE">
        <w:rPr>
          <w:rFonts w:cs="Arial"/>
        </w:rPr>
        <w:t xml:space="preserve"> (</w:t>
      </w:r>
      <w:r w:rsidR="006D739A" w:rsidRPr="00AF2CAE">
        <w:rPr>
          <w:rFonts w:eastAsiaTheme="minorEastAsia"/>
        </w:rPr>
        <w:t>Linksammlung im Prozess Logistik</w:t>
      </w:r>
      <w:r w:rsidR="00020C85" w:rsidRPr="00AF2CAE">
        <w:rPr>
          <w:rFonts w:eastAsiaTheme="minorEastAsia"/>
        </w:rPr>
        <w:t>)</w:t>
      </w:r>
    </w:p>
    <w:p w14:paraId="0A37501D" w14:textId="4E895BC5" w:rsidR="00F337BF" w:rsidRPr="00AF2CAE" w:rsidRDefault="004A7B01" w:rsidP="00492E41">
      <w:hyperlink r:id="rId32" w:history="1">
        <w:r w:rsidR="00810993" w:rsidRPr="00AF2CAE">
          <w:rPr>
            <w:rStyle w:val="Hyperlink"/>
          </w:rPr>
          <w:t>Webothek BiblioWallis</w:t>
        </w:r>
      </w:hyperlink>
      <w:r w:rsidR="006D739A" w:rsidRPr="00AF2CAE">
        <w:t xml:space="preserve"> (Linksammlung zu allen Wissensgebieten</w:t>
      </w:r>
      <w:r w:rsidR="00810993" w:rsidRPr="00AF2CAE">
        <w:t>)</w:t>
      </w:r>
    </w:p>
    <w:sectPr w:rsidR="00F337BF" w:rsidRPr="00AF2CAE" w:rsidSect="00F2604F">
      <w:pgSz w:w="11906" w:h="16838"/>
      <w:pgMar w:top="1361" w:right="1418" w:bottom="107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3C6385"/>
    <w:multiLevelType w:val="hybridMultilevel"/>
    <w:tmpl w:val="FBB845AA"/>
    <w:lvl w:ilvl="0" w:tplc="8690BF06">
      <w:numFmt w:val="bullet"/>
      <w:lvlText w:val="-"/>
      <w:lvlJc w:val="left"/>
      <w:pPr>
        <w:ind w:left="360" w:hanging="360"/>
      </w:pPr>
      <w:rPr>
        <w:rFonts w:ascii="Calibri" w:eastAsiaTheme="minorHAnsi" w:hAnsi="Calibri" w:cstheme="minorBidi" w:hint="default"/>
      </w:rPr>
    </w:lvl>
    <w:lvl w:ilvl="1" w:tplc="08070003">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313A2899"/>
    <w:multiLevelType w:val="hybridMultilevel"/>
    <w:tmpl w:val="C02AB316"/>
    <w:lvl w:ilvl="0" w:tplc="8690BF06">
      <w:numFmt w:val="bullet"/>
      <w:lvlText w:val="-"/>
      <w:lvlJc w:val="left"/>
      <w:pPr>
        <w:ind w:left="720" w:hanging="360"/>
      </w:pPr>
      <w:rPr>
        <w:rFonts w:ascii="Calibri" w:eastAsiaTheme="minorHAnsi" w:hAnsi="Calibri" w:cstheme="minorBidi"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6AA34B72"/>
    <w:multiLevelType w:val="hybridMultilevel"/>
    <w:tmpl w:val="E542B158"/>
    <w:lvl w:ilvl="0" w:tplc="E9D89976">
      <w:numFmt w:val="bullet"/>
      <w:lvlText w:val="-"/>
      <w:lvlJc w:val="left"/>
      <w:pPr>
        <w:ind w:left="720" w:hanging="360"/>
      </w:pPr>
      <w:rPr>
        <w:rFonts w:ascii="Calibri" w:eastAsiaTheme="minorHAnsi" w:hAnsi="Calibri" w:cstheme="minorBidi"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6CE315F0"/>
    <w:multiLevelType w:val="hybridMultilevel"/>
    <w:tmpl w:val="AB8CB340"/>
    <w:lvl w:ilvl="0" w:tplc="8690BF06">
      <w:numFmt w:val="bullet"/>
      <w:lvlText w:val="-"/>
      <w:lvlJc w:val="left"/>
      <w:pPr>
        <w:ind w:left="720" w:hanging="360"/>
      </w:pPr>
      <w:rPr>
        <w:rFonts w:ascii="Calibri" w:eastAsiaTheme="minorHAnsi" w:hAnsi="Calibri" w:cstheme="minorBidi"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5AB"/>
    <w:rsid w:val="00020C85"/>
    <w:rsid w:val="00021D48"/>
    <w:rsid w:val="000325EC"/>
    <w:rsid w:val="00036F37"/>
    <w:rsid w:val="0004150F"/>
    <w:rsid w:val="00044BF2"/>
    <w:rsid w:val="00054691"/>
    <w:rsid w:val="00071A89"/>
    <w:rsid w:val="00095FA8"/>
    <w:rsid w:val="000B445E"/>
    <w:rsid w:val="000C0EC9"/>
    <w:rsid w:val="000D08FB"/>
    <w:rsid w:val="000E10C9"/>
    <w:rsid w:val="000E1D17"/>
    <w:rsid w:val="00112B92"/>
    <w:rsid w:val="00137BCD"/>
    <w:rsid w:val="001439B9"/>
    <w:rsid w:val="00154448"/>
    <w:rsid w:val="00155D89"/>
    <w:rsid w:val="00183AE7"/>
    <w:rsid w:val="00184CB5"/>
    <w:rsid w:val="00185350"/>
    <w:rsid w:val="001B05AB"/>
    <w:rsid w:val="001C3338"/>
    <w:rsid w:val="001D7CBC"/>
    <w:rsid w:val="001D7E13"/>
    <w:rsid w:val="001F1D28"/>
    <w:rsid w:val="001F294C"/>
    <w:rsid w:val="001F34A6"/>
    <w:rsid w:val="001F45C5"/>
    <w:rsid w:val="001F6CD9"/>
    <w:rsid w:val="00205487"/>
    <w:rsid w:val="00212206"/>
    <w:rsid w:val="00223FD2"/>
    <w:rsid w:val="00224474"/>
    <w:rsid w:val="00225FB7"/>
    <w:rsid w:val="0023151D"/>
    <w:rsid w:val="00244F7E"/>
    <w:rsid w:val="0027470F"/>
    <w:rsid w:val="00291F8B"/>
    <w:rsid w:val="002B5478"/>
    <w:rsid w:val="002C2FB6"/>
    <w:rsid w:val="002C3A04"/>
    <w:rsid w:val="002E01AA"/>
    <w:rsid w:val="00321A5A"/>
    <w:rsid w:val="0033315E"/>
    <w:rsid w:val="00340415"/>
    <w:rsid w:val="00344723"/>
    <w:rsid w:val="00381097"/>
    <w:rsid w:val="0039345C"/>
    <w:rsid w:val="003A141B"/>
    <w:rsid w:val="003B3911"/>
    <w:rsid w:val="003E5629"/>
    <w:rsid w:val="003F4656"/>
    <w:rsid w:val="0041603D"/>
    <w:rsid w:val="00434774"/>
    <w:rsid w:val="004365CB"/>
    <w:rsid w:val="00445692"/>
    <w:rsid w:val="00446D5C"/>
    <w:rsid w:val="00460057"/>
    <w:rsid w:val="00462AD2"/>
    <w:rsid w:val="00492117"/>
    <w:rsid w:val="00492E41"/>
    <w:rsid w:val="004A7B01"/>
    <w:rsid w:val="004B105F"/>
    <w:rsid w:val="004C76C2"/>
    <w:rsid w:val="004D5B08"/>
    <w:rsid w:val="004E5CAE"/>
    <w:rsid w:val="004F5E01"/>
    <w:rsid w:val="004F5ECC"/>
    <w:rsid w:val="0053104D"/>
    <w:rsid w:val="00557D3D"/>
    <w:rsid w:val="0056275E"/>
    <w:rsid w:val="005667E2"/>
    <w:rsid w:val="00571FB3"/>
    <w:rsid w:val="00575464"/>
    <w:rsid w:val="00583CB4"/>
    <w:rsid w:val="0058742D"/>
    <w:rsid w:val="005C0315"/>
    <w:rsid w:val="005D3A3C"/>
    <w:rsid w:val="005E4CFB"/>
    <w:rsid w:val="005F3045"/>
    <w:rsid w:val="0060076F"/>
    <w:rsid w:val="0060229E"/>
    <w:rsid w:val="006203F2"/>
    <w:rsid w:val="006223B2"/>
    <w:rsid w:val="006440EC"/>
    <w:rsid w:val="00661A7B"/>
    <w:rsid w:val="00664AF5"/>
    <w:rsid w:val="006815FD"/>
    <w:rsid w:val="00682ED3"/>
    <w:rsid w:val="00691F1C"/>
    <w:rsid w:val="006D739A"/>
    <w:rsid w:val="007119A6"/>
    <w:rsid w:val="00711BE6"/>
    <w:rsid w:val="00714586"/>
    <w:rsid w:val="00747EDE"/>
    <w:rsid w:val="007532FF"/>
    <w:rsid w:val="007707E5"/>
    <w:rsid w:val="0077210E"/>
    <w:rsid w:val="0079629D"/>
    <w:rsid w:val="007A2ED1"/>
    <w:rsid w:val="007E197D"/>
    <w:rsid w:val="007E529A"/>
    <w:rsid w:val="007F4098"/>
    <w:rsid w:val="007F7EB7"/>
    <w:rsid w:val="0080268E"/>
    <w:rsid w:val="00810993"/>
    <w:rsid w:val="00832B39"/>
    <w:rsid w:val="00837C68"/>
    <w:rsid w:val="00857E76"/>
    <w:rsid w:val="00864D15"/>
    <w:rsid w:val="0088514E"/>
    <w:rsid w:val="00887441"/>
    <w:rsid w:val="008B7854"/>
    <w:rsid w:val="008C0C00"/>
    <w:rsid w:val="008C1E3B"/>
    <w:rsid w:val="008C2709"/>
    <w:rsid w:val="008D4477"/>
    <w:rsid w:val="008E04FF"/>
    <w:rsid w:val="008F6EC5"/>
    <w:rsid w:val="00920167"/>
    <w:rsid w:val="00925C88"/>
    <w:rsid w:val="00927347"/>
    <w:rsid w:val="00932356"/>
    <w:rsid w:val="00934BF5"/>
    <w:rsid w:val="00976502"/>
    <w:rsid w:val="009777B0"/>
    <w:rsid w:val="00981F73"/>
    <w:rsid w:val="0098443F"/>
    <w:rsid w:val="009D3041"/>
    <w:rsid w:val="009F101B"/>
    <w:rsid w:val="00A0192F"/>
    <w:rsid w:val="00A130F0"/>
    <w:rsid w:val="00A51829"/>
    <w:rsid w:val="00A75149"/>
    <w:rsid w:val="00A91D66"/>
    <w:rsid w:val="00AA0A30"/>
    <w:rsid w:val="00AA30A2"/>
    <w:rsid w:val="00AD591C"/>
    <w:rsid w:val="00AF06CC"/>
    <w:rsid w:val="00AF2CAE"/>
    <w:rsid w:val="00B267AB"/>
    <w:rsid w:val="00B71A4C"/>
    <w:rsid w:val="00B73132"/>
    <w:rsid w:val="00B74132"/>
    <w:rsid w:val="00B9454A"/>
    <w:rsid w:val="00BA3496"/>
    <w:rsid w:val="00BB4C42"/>
    <w:rsid w:val="00BD2014"/>
    <w:rsid w:val="00BD224B"/>
    <w:rsid w:val="00BD36AB"/>
    <w:rsid w:val="00BE1F7B"/>
    <w:rsid w:val="00BE25F9"/>
    <w:rsid w:val="00C325FF"/>
    <w:rsid w:val="00C63312"/>
    <w:rsid w:val="00C917A3"/>
    <w:rsid w:val="00CA2094"/>
    <w:rsid w:val="00CB4437"/>
    <w:rsid w:val="00CC5E66"/>
    <w:rsid w:val="00CD2F42"/>
    <w:rsid w:val="00CD3CA2"/>
    <w:rsid w:val="00D010E8"/>
    <w:rsid w:val="00D177AE"/>
    <w:rsid w:val="00D34A6F"/>
    <w:rsid w:val="00D425E1"/>
    <w:rsid w:val="00D83EE5"/>
    <w:rsid w:val="00D86E9D"/>
    <w:rsid w:val="00D97F34"/>
    <w:rsid w:val="00DA5B1A"/>
    <w:rsid w:val="00DE671D"/>
    <w:rsid w:val="00E26D74"/>
    <w:rsid w:val="00E6790D"/>
    <w:rsid w:val="00E82A2F"/>
    <w:rsid w:val="00E945E6"/>
    <w:rsid w:val="00EA5AF8"/>
    <w:rsid w:val="00EA6F13"/>
    <w:rsid w:val="00EC54FB"/>
    <w:rsid w:val="00F00E6A"/>
    <w:rsid w:val="00F2604F"/>
    <w:rsid w:val="00F260E3"/>
    <w:rsid w:val="00F30E6B"/>
    <w:rsid w:val="00F337BF"/>
    <w:rsid w:val="00F42B55"/>
    <w:rsid w:val="00F5732C"/>
    <w:rsid w:val="00F604E2"/>
    <w:rsid w:val="00FA3B47"/>
    <w:rsid w:val="00FB466F"/>
    <w:rsid w:val="00FB569C"/>
    <w:rsid w:val="4A29047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DCEA4"/>
  <w15:docId w15:val="{D8FB56AA-4770-4B89-B738-76C0BDCCD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FA3B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41603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4">
    <w:name w:val="heading 4"/>
    <w:basedOn w:val="Standard"/>
    <w:next w:val="Standard"/>
    <w:link w:val="berschrift4Zchn"/>
    <w:uiPriority w:val="9"/>
    <w:semiHidden/>
    <w:unhideWhenUsed/>
    <w:qFormat/>
    <w:rsid w:val="00AA30A2"/>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D3CA2"/>
    <w:pPr>
      <w:ind w:left="720"/>
      <w:contextualSpacing/>
    </w:pPr>
  </w:style>
  <w:style w:type="character" w:customStyle="1" w:styleId="berschrift1Zchn">
    <w:name w:val="Überschrift 1 Zchn"/>
    <w:basedOn w:val="Absatz-Standardschriftart"/>
    <w:link w:val="berschrift1"/>
    <w:uiPriority w:val="9"/>
    <w:rsid w:val="00FA3B47"/>
    <w:rPr>
      <w:rFonts w:asciiTheme="majorHAnsi" w:eastAsiaTheme="majorEastAsia" w:hAnsiTheme="majorHAnsi" w:cstheme="majorBidi"/>
      <w:b/>
      <w:bCs/>
      <w:color w:val="365F91" w:themeColor="accent1" w:themeShade="BF"/>
      <w:sz w:val="28"/>
      <w:szCs w:val="28"/>
    </w:rPr>
  </w:style>
  <w:style w:type="paragraph" w:styleId="Untertitel">
    <w:name w:val="Subtitle"/>
    <w:basedOn w:val="Standard"/>
    <w:next w:val="Standard"/>
    <w:link w:val="UntertitelZchn"/>
    <w:uiPriority w:val="11"/>
    <w:qFormat/>
    <w:rsid w:val="00FA3B4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A3B47"/>
    <w:rPr>
      <w:rFonts w:asciiTheme="majorHAnsi" w:eastAsiaTheme="majorEastAsia" w:hAnsiTheme="majorHAnsi" w:cstheme="majorBidi"/>
      <w:i/>
      <w:iCs/>
      <w:color w:val="4F81BD" w:themeColor="accent1"/>
      <w:spacing w:val="15"/>
      <w:sz w:val="24"/>
      <w:szCs w:val="24"/>
    </w:rPr>
  </w:style>
  <w:style w:type="character" w:styleId="Hyperlink">
    <w:name w:val="Hyperlink"/>
    <w:basedOn w:val="Absatz-Standardschriftart"/>
    <w:uiPriority w:val="99"/>
    <w:unhideWhenUsed/>
    <w:rsid w:val="002C3A04"/>
    <w:rPr>
      <w:color w:val="0000FF" w:themeColor="hyperlink"/>
      <w:u w:val="single"/>
    </w:rPr>
  </w:style>
  <w:style w:type="paragraph" w:customStyle="1" w:styleId="Default">
    <w:name w:val="Default"/>
    <w:rsid w:val="00F337BF"/>
    <w:pPr>
      <w:autoSpaceDE w:val="0"/>
      <w:autoSpaceDN w:val="0"/>
      <w:adjustRightInd w:val="0"/>
      <w:spacing w:after="0" w:line="240" w:lineRule="auto"/>
    </w:pPr>
    <w:rPr>
      <w:rFonts w:ascii="Garamond" w:hAnsi="Garamond" w:cs="Garamond"/>
      <w:color w:val="000000"/>
      <w:sz w:val="24"/>
      <w:szCs w:val="24"/>
    </w:rPr>
  </w:style>
  <w:style w:type="character" w:styleId="BesuchterLink">
    <w:name w:val="FollowedHyperlink"/>
    <w:basedOn w:val="Absatz-Standardschriftart"/>
    <w:uiPriority w:val="99"/>
    <w:semiHidden/>
    <w:unhideWhenUsed/>
    <w:rsid w:val="00DE671D"/>
    <w:rPr>
      <w:color w:val="800080" w:themeColor="followedHyperlink"/>
      <w:u w:val="single"/>
    </w:rPr>
  </w:style>
  <w:style w:type="paragraph" w:styleId="Sprechblasentext">
    <w:name w:val="Balloon Text"/>
    <w:basedOn w:val="Standard"/>
    <w:link w:val="SprechblasentextZchn"/>
    <w:uiPriority w:val="99"/>
    <w:semiHidden/>
    <w:unhideWhenUsed/>
    <w:rsid w:val="00036F3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36F37"/>
    <w:rPr>
      <w:rFonts w:ascii="Tahoma" w:hAnsi="Tahoma" w:cs="Tahoma"/>
      <w:sz w:val="16"/>
      <w:szCs w:val="16"/>
    </w:rPr>
  </w:style>
  <w:style w:type="character" w:customStyle="1" w:styleId="berschrift2Zchn">
    <w:name w:val="Überschrift 2 Zchn"/>
    <w:basedOn w:val="Absatz-Standardschriftart"/>
    <w:link w:val="berschrift2"/>
    <w:uiPriority w:val="9"/>
    <w:rsid w:val="0041603D"/>
    <w:rPr>
      <w:rFonts w:asciiTheme="majorHAnsi" w:eastAsiaTheme="majorEastAsia" w:hAnsiTheme="majorHAnsi" w:cstheme="majorBidi"/>
      <w:b/>
      <w:bCs/>
      <w:color w:val="4F81BD" w:themeColor="accent1"/>
      <w:sz w:val="26"/>
      <w:szCs w:val="26"/>
    </w:rPr>
  </w:style>
  <w:style w:type="character" w:customStyle="1" w:styleId="berschrift4Zchn">
    <w:name w:val="Überschrift 4 Zchn"/>
    <w:basedOn w:val="Absatz-Standardschriftart"/>
    <w:link w:val="berschrift4"/>
    <w:uiPriority w:val="9"/>
    <w:semiHidden/>
    <w:rsid w:val="00AA30A2"/>
    <w:rPr>
      <w:rFonts w:asciiTheme="majorHAnsi" w:eastAsiaTheme="majorEastAsia" w:hAnsiTheme="majorHAnsi" w:cstheme="majorBidi"/>
      <w:i/>
      <w:iCs/>
      <w:color w:val="365F91" w:themeColor="accent1" w:themeShade="BF"/>
    </w:rPr>
  </w:style>
  <w:style w:type="character" w:styleId="Hervorhebung">
    <w:name w:val="Emphasis"/>
    <w:basedOn w:val="Absatz-Standardschriftart"/>
    <w:uiPriority w:val="20"/>
    <w:qFormat/>
    <w:rsid w:val="000B445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22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jpeg"/><Relationship Id="rId3" Type="http://schemas.openxmlformats.org/officeDocument/2006/relationships/customXml" Target="../customXml/item3.xml"/><Relationship Id="rId21" Type="http://schemas.openxmlformats.org/officeDocument/2006/relationships/image" Target="media/image13.jpeg"/><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kas-box.ch/de/" TargetMode="External"/><Relationship Id="rId17" Type="http://schemas.openxmlformats.org/officeDocument/2006/relationships/image" Target="media/image9.jpeg"/><Relationship Id="rId25" Type="http://schemas.openxmlformats.org/officeDocument/2006/relationships/image" Target="media/image17.jpe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hyperlink" Target="https://www.fddm.ch/d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24" Type="http://schemas.openxmlformats.org/officeDocument/2006/relationships/image" Target="media/image16.jpeg"/><Relationship Id="rId32" Type="http://schemas.openxmlformats.org/officeDocument/2006/relationships/hyperlink" Target="https://www.bibliovalais.ch/wallis/webothek-422.html" TargetMode="External"/><Relationship Id="rId5" Type="http://schemas.openxmlformats.org/officeDocument/2006/relationships/styles" Target="style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hyperlink" Target="https://www.biblio2030.de/" TargetMode="External"/><Relationship Id="rId10" Type="http://schemas.openxmlformats.org/officeDocument/2006/relationships/image" Target="media/image3.jpeg"/><Relationship Id="rId19" Type="http://schemas.openxmlformats.org/officeDocument/2006/relationships/image" Target="media/image11.jpeg"/><Relationship Id="rId31" Type="http://schemas.openxmlformats.org/officeDocument/2006/relationships/hyperlink" Target="https://mediathequevalais-portal1.sharepoint.com/processus/DescriptionProcessus/B2_Logistique.aspx" TargetMode="External"/><Relationship Id="rId4" Type="http://schemas.openxmlformats.org/officeDocument/2006/relationships/numbering" Target="numbering.xml"/><Relationship Id="rId9" Type="http://schemas.openxmlformats.org/officeDocument/2006/relationships/image" Target="media/image2.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hyperlink" Target="https://padlet.com/biblio2030/Werkzeugkasten" TargetMode="External"/><Relationship Id="rId30" Type="http://schemas.openxmlformats.org/officeDocument/2006/relationships/hyperlink" Target="https://www.energie-umwelt.ch/"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C72F17D93D984482EC4CE61A21DA2C" ma:contentTypeVersion="8" ma:contentTypeDescription="Crée un document." ma:contentTypeScope="" ma:versionID="65b27a8dd8bebd2df2e3d89e5556f5a8">
  <xsd:schema xmlns:xsd="http://www.w3.org/2001/XMLSchema" xmlns:xs="http://www.w3.org/2001/XMLSchema" xmlns:p="http://schemas.microsoft.com/office/2006/metadata/properties" xmlns:ns2="8e8d2100-5212-4fdd-bb67-ee93435d2012" xmlns:ns3="06da3dd3-d7a3-4825-a2aa-072b57ab532b" xmlns:ns4="b2f2c03c-ab78-42ce-a1e2-614dd106e1dc" targetNamespace="http://schemas.microsoft.com/office/2006/metadata/properties" ma:root="true" ma:fieldsID="6e673ff870e639297bf75bb2153af207" ns2:_="" ns3:_="" ns4:_="">
    <xsd:import namespace="8e8d2100-5212-4fdd-bb67-ee93435d2012"/>
    <xsd:import namespace="06da3dd3-d7a3-4825-a2aa-072b57ab532b"/>
    <xsd:import namespace="b2f2c03c-ab78-42ce-a1e2-614dd106e1dc"/>
    <xsd:element name="properties">
      <xsd:complexType>
        <xsd:sequence>
          <xsd:element name="documentManagement">
            <xsd:complexType>
              <xsd:all>
                <xsd:element ref="ns2:Langue"/>
                <xsd:element ref="ns2:Validation" minOccurs="0"/>
                <xsd:element ref="ns2:Traduction" minOccurs="0"/>
                <xsd:element ref="ns3:SharedWithUsers" minOccurs="0"/>
                <xsd:element ref="ns3:SharedWithDetails" minOccurs="0"/>
                <xsd:element ref="ns4:MediaServiceMetadata" minOccurs="0"/>
                <xsd:element ref="ns4:MediaServiceFastMetadata"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8d2100-5212-4fdd-bb67-ee93435d2012" elementFormDefault="qualified">
    <xsd:import namespace="http://schemas.microsoft.com/office/2006/documentManagement/types"/>
    <xsd:import namespace="http://schemas.microsoft.com/office/infopath/2007/PartnerControls"/>
    <xsd:element name="Langue" ma:index="8" ma:displayName="Langue" ma:default="Français" ma:description="Français&#10;Allemand" ma:format="RadioButtons" ma:internalName="Langue">
      <xsd:simpleType>
        <xsd:restriction base="dms:Choice">
          <xsd:enumeration value="Français"/>
          <xsd:enumeration value="Allemand"/>
        </xsd:restriction>
      </xsd:simpleType>
    </xsd:element>
    <xsd:element name="Validation" ma:index="9" nillable="true" ma:displayName="Validation" ma:default="Validé" ma:format="RadioButtons" ma:internalName="Validation">
      <xsd:simpleType>
        <xsd:restriction base="dms:Choice">
          <xsd:enumeration value="Validé"/>
          <xsd:enumeration value="En traduction"/>
          <xsd:enumeration value="En modification"/>
          <xsd:enumeration value="A supprimer"/>
        </xsd:restriction>
      </xsd:simpleType>
    </xsd:element>
    <xsd:element name="Traduction" ma:index="10" nillable="true" ma:displayName="Traduction" ma:internalName="Traduc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da3dd3-d7a3-4825-a2aa-072b57ab532b" elementFormDefault="qualified">
    <xsd:import namespace="http://schemas.microsoft.com/office/2006/documentManagement/types"/>
    <xsd:import namespace="http://schemas.microsoft.com/office/infopath/2007/PartnerControls"/>
    <xsd:element name="SharedWithUsers" ma:index="11"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f2c03c-ab78-42ce-a1e2-614dd106e1dc"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raduction xmlns="8e8d2100-5212-4fdd-bb67-ee93435d2012" xsi:nil="true"/>
    <Langue xmlns="8e8d2100-5212-4fdd-bb67-ee93435d2012">Français</Langue>
    <Validation xmlns="8e8d2100-5212-4fdd-bb67-ee93435d2012">En modification</Validation>
  </documentManagement>
</p:properties>
</file>

<file path=customXml/itemProps1.xml><?xml version="1.0" encoding="utf-8"?>
<ds:datastoreItem xmlns:ds="http://schemas.openxmlformats.org/officeDocument/2006/customXml" ds:itemID="{70E0A348-3754-4830-BFAB-BE27C91DE0C9}"/>
</file>

<file path=customXml/itemProps2.xml><?xml version="1.0" encoding="utf-8"?>
<ds:datastoreItem xmlns:ds="http://schemas.openxmlformats.org/officeDocument/2006/customXml" ds:itemID="{AC34BDB3-4BDD-46ED-B9EC-08CE488F2937}">
  <ds:schemaRefs>
    <ds:schemaRef ds:uri="http://schemas.microsoft.com/sharepoint/v3/contenttype/forms"/>
  </ds:schemaRefs>
</ds:datastoreItem>
</file>

<file path=customXml/itemProps3.xml><?xml version="1.0" encoding="utf-8"?>
<ds:datastoreItem xmlns:ds="http://schemas.openxmlformats.org/officeDocument/2006/customXml" ds:itemID="{267A85A6-04F8-43F2-9658-A818F2401B27}">
  <ds:schemaRefs>
    <ds:schemaRef ds:uri="http://schemas.microsoft.com/office/2006/metadata/properties"/>
    <ds:schemaRef ds:uri="http://schemas.microsoft.com/office/infopath/2007/PartnerControls"/>
    <ds:schemaRef ds:uri="8e8d2100-5212-4fdd-bb67-ee93435d201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1040</Words>
  <Characters>6555</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Etat du Valais / Staat Wallis</Company>
  <LinksUpToDate>false</LinksUpToDate>
  <CharactersWithSpaces>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SCI</dc:creator>
  <cp:lastModifiedBy>Eveline GIGER</cp:lastModifiedBy>
  <cp:revision>44</cp:revision>
  <dcterms:created xsi:type="dcterms:W3CDTF">2022-11-24T08:04:00Z</dcterms:created>
  <dcterms:modified xsi:type="dcterms:W3CDTF">2022-11-28T09:14:00Z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0x01010003C72F17D93D984482EC4CE61A21DA2C</vt:lpwstr>
  </property>
</Properties>
</file>